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МІНІСТЕРСТВО ОСВІТИ І НАУКИ УКРАЇНИ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ГЛУХІВСЬКИЙ НАЦІОНАЛЬНИЙ ПЕДАГОГІЧНИЙ УНІВЕРСИТЕТ ІМЕНІ ОЛЕКСАНДРА ДОВЖЕНКА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 xml:space="preserve">ДЕРЖАВНИЙ ЗАКЛАД «ПІВДЕННОУКРАЇНСЬКИЙ НАЦІОНАЛЬНИЙ ПЕДАГОГІЧНИЙ УНІВЕРСИТЕТ 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ІМЕНІ К. Д. УШИНСЬКОГО»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КОМУНАЛЬНИЙ ЗАКЛАД «СУМСЬКИЙ ОБЛАСНИЙ ІНСТИТУТ ПІСЛЯДИПЛОМНОЇ ПЕДАГОГІЧНОЇ ОСВІТИ»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ДЕРЖАВНИЙ ВИЩИЙ НАВЧАЛЬНИЙ ЗАКЛАД «ДОНБАСЬКИЙ ДЕРЖАВНИЙ ПЕДАГОГІЧНИЙ УНІВЕРСИТЕТ»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МАРІУПОЛЬСЬКИЙ ДЕРЖАВНИЙ ГУМАНІТАРНИЙ УНІВЕРСИТЕТ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ПОЛТАВСЬКИЙ НАЦІОНАЛЬНИЙ ПЕДАГОГІЧНИЙ УНІВЕРСИТЕТ ІМЕНІ В. Г. КОРОЛЕНКА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БЕРДЯНСЬКИЙ ДЕРЖАВНИЙ ПЕДАГОГІЧНИЙ УНІВЕРСИТЕТ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НАЦІОНАЛЬНИЙ ПЕДАГОГІЧНИЙ УНІВЕРСИТЕТ ІМЕНІ М. П. ДРАГОМАНОВА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ВІННИЦЬКИЙ ДЕРЖАВНИЙ ПЕДАГОГІЧНИЙ УНІВЕРСИТЕТ ІМЕНІ МИХАЙЛА КОЦЮБИНСЬКОГО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rFonts w:eastAsia="Times"/>
          <w:b/>
          <w:smallCaps/>
          <w:color w:val="000000"/>
          <w:sz w:val="18"/>
          <w:szCs w:val="18"/>
        </w:rPr>
        <w:t xml:space="preserve">НАЦІОНАЛЬНИЙ УНІВЕРСИТЕТ </w:t>
      </w:r>
      <w:r w:rsidRPr="00FC7C70">
        <w:rPr>
          <w:b/>
          <w:smallCaps/>
          <w:color w:val="000000"/>
          <w:sz w:val="18"/>
          <w:szCs w:val="18"/>
        </w:rPr>
        <w:t>«</w:t>
      </w:r>
      <w:r w:rsidRPr="00FC7C70">
        <w:rPr>
          <w:rFonts w:eastAsia="Times"/>
          <w:b/>
          <w:smallCaps/>
          <w:color w:val="000000"/>
          <w:sz w:val="18"/>
          <w:szCs w:val="18"/>
        </w:rPr>
        <w:t>ЧЕРНІГІВСЬКИЙ КОЛЕГІУМ</w:t>
      </w:r>
      <w:r w:rsidRPr="00FC7C70">
        <w:rPr>
          <w:b/>
          <w:smallCaps/>
          <w:color w:val="000000"/>
          <w:sz w:val="18"/>
          <w:szCs w:val="18"/>
        </w:rPr>
        <w:t xml:space="preserve">» </w:t>
      </w:r>
      <w:r w:rsidRPr="00FC7C70">
        <w:rPr>
          <w:rFonts w:eastAsia="Times"/>
          <w:b/>
          <w:smallCaps/>
          <w:color w:val="000000"/>
          <w:sz w:val="18"/>
          <w:szCs w:val="18"/>
        </w:rPr>
        <w:t>ІМЕНІ Т. Г. ШЕВЧЕНКА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КАМ’ЯНЕЦЬ-ПОДІЛЬСЬКИЙ НАЦІОНАЛЬНИЙ УНІВЕРСИТЕТ ІМЕНІ І. ОГІЄНКА</w:t>
      </w:r>
    </w:p>
    <w:p w:rsidR="00A37E35" w:rsidRPr="00FC7C70" w:rsidRDefault="00FC7C70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-178" w:left="-425" w:hanging="2"/>
        <w:jc w:val="center"/>
        <w:rPr>
          <w:color w:val="000000"/>
          <w:sz w:val="18"/>
          <w:szCs w:val="18"/>
        </w:rPr>
      </w:pPr>
      <w:r w:rsidRPr="00FC7C70">
        <w:rPr>
          <w:b/>
          <w:color w:val="000000"/>
          <w:sz w:val="18"/>
          <w:szCs w:val="18"/>
        </w:rPr>
        <w:t>РІВНЕНСЬКИЙ ДЕРЖАВНИЙ ГУМАНІТАРНИЙ УНІВЕРСИТЕТ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FC7C70">
        <w:rPr>
          <w:noProof/>
          <w:lang w:val="ru-RU"/>
        </w:rPr>
        <w:drawing>
          <wp:anchor distT="0" distB="0" distL="0" distR="0" simplePos="0" relativeHeight="251658240" behindDoc="0" locked="0" layoutInCell="1" hidden="0" allowOverlap="1" wp14:anchorId="60E048CB" wp14:editId="17556CD7">
            <wp:simplePos x="0" y="0"/>
            <wp:positionH relativeFrom="column">
              <wp:posOffset>3263900</wp:posOffset>
            </wp:positionH>
            <wp:positionV relativeFrom="paragraph">
              <wp:posOffset>78105</wp:posOffset>
            </wp:positionV>
            <wp:extent cx="1564005" cy="127571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27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7C70"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433D2675" wp14:editId="1BF932BE">
            <wp:simplePos x="0" y="0"/>
            <wp:positionH relativeFrom="column">
              <wp:posOffset>732790</wp:posOffset>
            </wp:positionH>
            <wp:positionV relativeFrom="paragraph">
              <wp:posOffset>78105</wp:posOffset>
            </wp:positionV>
            <wp:extent cx="1637665" cy="118808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18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7E35" w:rsidRPr="00FC7C70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A37E35" w:rsidRPr="00FC7C70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A37E35" w:rsidRPr="00FC7C70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A37E35" w:rsidRPr="00FC7C70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A37E35" w:rsidRPr="00FC7C70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A37E35" w:rsidRPr="00FC7C70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A37E35" w:rsidRPr="00FC7C70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A37E35" w:rsidRPr="00FC7C70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A37E35" w:rsidRPr="00FC7C70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A37E35" w:rsidRPr="008F55EC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8F55EC">
        <w:rPr>
          <w:b/>
          <w:i/>
          <w:color w:val="000000"/>
        </w:rPr>
        <w:t>ІНФОРМАЦІЙНЕ ПОВІДОМЛЕННЯ</w:t>
      </w:r>
    </w:p>
    <w:p w:rsidR="00A37E35" w:rsidRPr="008F55EC" w:rsidRDefault="00A37E35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37E35" w:rsidRPr="008F55EC" w:rsidRDefault="00FC7C70" w:rsidP="008F55E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ind w:left="0" w:hanging="2"/>
        <w:jc w:val="both"/>
        <w:rPr>
          <w:color w:val="000000"/>
        </w:rPr>
      </w:pPr>
      <w:r w:rsidRPr="008F55EC">
        <w:rPr>
          <w:color w:val="000000"/>
        </w:rPr>
        <w:t xml:space="preserve">Запрошуємо Вас взяти участь у роботі ІІІ Всеукраїнської студентської науково-практичної </w:t>
      </w:r>
      <w:proofErr w:type="spellStart"/>
      <w:r w:rsidRPr="008F55EC">
        <w:rPr>
          <w:color w:val="000000"/>
        </w:rPr>
        <w:t>інтернет-конференції</w:t>
      </w:r>
      <w:proofErr w:type="spellEnd"/>
      <w:r w:rsidRPr="008F55EC">
        <w:rPr>
          <w:color w:val="000000"/>
        </w:rPr>
        <w:t xml:space="preserve"> </w:t>
      </w:r>
      <w:r w:rsidRPr="008F55EC">
        <w:rPr>
          <w:b/>
          <w:color w:val="000000"/>
        </w:rPr>
        <w:t xml:space="preserve">«Дошкільна освіта України в контексті інтеграції до Європейського освітнього простору», </w:t>
      </w:r>
      <w:r w:rsidRPr="008F55EC">
        <w:rPr>
          <w:color w:val="000000"/>
        </w:rPr>
        <w:t xml:space="preserve">яка відбудеться </w:t>
      </w:r>
      <w:r w:rsidRPr="008F55EC">
        <w:rPr>
          <w:b/>
          <w:color w:val="000000"/>
        </w:rPr>
        <w:t>18-19 березня 2021 року</w:t>
      </w:r>
      <w:r w:rsidRPr="008F55EC">
        <w:rPr>
          <w:color w:val="000000"/>
        </w:rPr>
        <w:t xml:space="preserve"> на базі факультету дошкільної освіти Глухівського національного педагогічного університету </w:t>
      </w:r>
      <w:proofErr w:type="spellStart"/>
      <w:r w:rsidRPr="008F55EC">
        <w:rPr>
          <w:color w:val="000000"/>
        </w:rPr>
        <w:t>імені Олександра До</w:t>
      </w:r>
      <w:proofErr w:type="spellEnd"/>
      <w:r w:rsidRPr="008F55EC">
        <w:rPr>
          <w:color w:val="000000"/>
        </w:rPr>
        <w:t xml:space="preserve">вженка. </w:t>
      </w:r>
    </w:p>
    <w:p w:rsidR="00A37E35" w:rsidRPr="008F55EC" w:rsidRDefault="00A37E35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37E35" w:rsidRPr="008F55EC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8F55EC">
        <w:rPr>
          <w:b/>
          <w:i/>
          <w:color w:val="000000"/>
        </w:rPr>
        <w:t>Тематичні напрями роботи конференції</w:t>
      </w:r>
    </w:p>
    <w:p w:rsidR="00A37E35" w:rsidRPr="008F55EC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8F55EC">
        <w:rPr>
          <w:color w:val="000000"/>
        </w:rPr>
        <w:t>1. Стан і перспективи розвитку дошкільної освіти в Україні, Європі, світі.</w:t>
      </w:r>
    </w:p>
    <w:p w:rsidR="00A37E35" w:rsidRPr="008F55EC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8F55EC">
        <w:rPr>
          <w:color w:val="000000"/>
        </w:rPr>
        <w:t>2. Сучасні технології в освіті дітей дошкільного віку.</w:t>
      </w:r>
    </w:p>
    <w:p w:rsidR="00A37E35" w:rsidRPr="008F55EC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8F55EC">
        <w:rPr>
          <w:color w:val="000000"/>
        </w:rPr>
        <w:t>3. Управління якістю дошкільної освіти: досвід та інновації.</w:t>
      </w:r>
    </w:p>
    <w:p w:rsidR="00A37E35" w:rsidRPr="008F55EC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8F55EC">
        <w:rPr>
          <w:color w:val="000000"/>
        </w:rPr>
        <w:t>4. Актуальні проблеми підготовки фахівців у галузі дошкільної освіти.</w:t>
      </w:r>
    </w:p>
    <w:p w:rsidR="00A37E35" w:rsidRPr="008F55EC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8F55EC">
        <w:rPr>
          <w:color w:val="000000"/>
        </w:rPr>
        <w:t>5</w:t>
      </w:r>
      <w:r w:rsidRPr="008F55EC">
        <w:t>. Використання європейського досвіду в інклюзивній дошкільній освіті України.</w:t>
      </w:r>
    </w:p>
    <w:p w:rsidR="00A37E35" w:rsidRPr="008F55EC" w:rsidRDefault="00A37E35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37E35" w:rsidRPr="008F55EC" w:rsidRDefault="00FC7C70" w:rsidP="008F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F55EC">
        <w:rPr>
          <w:b/>
          <w:i/>
          <w:color w:val="000000"/>
        </w:rPr>
        <w:t>Робочі мови конференції:</w:t>
      </w:r>
      <w:r w:rsidRPr="008F55EC">
        <w:rPr>
          <w:i/>
          <w:color w:val="000000"/>
        </w:rPr>
        <w:t xml:space="preserve"> українська, англійська.</w:t>
      </w:r>
    </w:p>
    <w:p w:rsidR="00A37E35" w:rsidRPr="008F55EC" w:rsidRDefault="00FC7C70" w:rsidP="008F55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8F55EC">
        <w:rPr>
          <w:b/>
          <w:i/>
          <w:color w:val="000000"/>
        </w:rPr>
        <w:t>Форма участі:</w:t>
      </w:r>
      <w:r w:rsidRPr="008F55EC">
        <w:rPr>
          <w:i/>
          <w:color w:val="000000"/>
        </w:rPr>
        <w:t xml:space="preserve"> публікація, доповідь.</w:t>
      </w:r>
    </w:p>
    <w:p w:rsidR="00A37E35" w:rsidRPr="008F55EC" w:rsidRDefault="00FC7C70" w:rsidP="008F55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40" w:lineRule="auto"/>
        <w:ind w:left="0" w:hanging="2"/>
        <w:jc w:val="both"/>
        <w:rPr>
          <w:color w:val="000000"/>
          <w:highlight w:val="white"/>
        </w:rPr>
      </w:pPr>
      <w:r w:rsidRPr="008F55EC">
        <w:rPr>
          <w:color w:val="000000"/>
          <w:highlight w:val="white"/>
        </w:rPr>
        <w:t>Матеріали конференції буд</w:t>
      </w:r>
      <w:r w:rsidRPr="008F55EC">
        <w:rPr>
          <w:highlight w:val="white"/>
        </w:rPr>
        <w:t>уть</w:t>
      </w:r>
      <w:r w:rsidRPr="008F55EC">
        <w:rPr>
          <w:color w:val="000000"/>
          <w:highlight w:val="white"/>
        </w:rPr>
        <w:t xml:space="preserve"> </w:t>
      </w:r>
      <w:r w:rsidRPr="008F55EC">
        <w:rPr>
          <w:highlight w:val="white"/>
        </w:rPr>
        <w:t>розміщені</w:t>
      </w:r>
      <w:r w:rsidRPr="008F55EC">
        <w:rPr>
          <w:color w:val="000000"/>
          <w:highlight w:val="white"/>
        </w:rPr>
        <w:t xml:space="preserve"> </w:t>
      </w:r>
      <w:r w:rsidRPr="008F55EC">
        <w:rPr>
          <w:highlight w:val="white"/>
        </w:rPr>
        <w:t>в</w:t>
      </w:r>
      <w:r w:rsidRPr="008F55EC">
        <w:rPr>
          <w:color w:val="000000"/>
          <w:highlight w:val="white"/>
        </w:rPr>
        <w:t xml:space="preserve"> електронному збірнику наукових статей на сайті університету.</w:t>
      </w:r>
    </w:p>
    <w:p w:rsidR="00A37E35" w:rsidRPr="008F55EC" w:rsidRDefault="00A37E35" w:rsidP="008F55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37E35" w:rsidRPr="008F55EC" w:rsidRDefault="00FC7C70" w:rsidP="00FC7C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</w:rPr>
      </w:pPr>
      <w:r w:rsidRPr="008F55EC">
        <w:rPr>
          <w:b/>
          <w:color w:val="000000"/>
        </w:rPr>
        <w:t>Загальна інформація</w:t>
      </w:r>
    </w:p>
    <w:p w:rsidR="00A37E35" w:rsidRPr="008F55EC" w:rsidRDefault="00FC7C70" w:rsidP="00FC7C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8F55EC">
        <w:rPr>
          <w:color w:val="000000"/>
        </w:rPr>
        <w:t xml:space="preserve">Для участі в роботі конференції потрібно до </w:t>
      </w:r>
      <w:r w:rsidR="008237C3">
        <w:rPr>
          <w:b/>
          <w:color w:val="000000"/>
          <w:u w:val="single"/>
        </w:rPr>
        <w:t>2</w:t>
      </w:r>
      <w:bookmarkStart w:id="0" w:name="_GoBack"/>
      <w:bookmarkEnd w:id="0"/>
      <w:r w:rsidRPr="008F55EC">
        <w:rPr>
          <w:b/>
          <w:color w:val="000000"/>
          <w:u w:val="single"/>
        </w:rPr>
        <w:t>8.02.2021 р</w:t>
      </w:r>
      <w:r w:rsidRPr="008F55EC">
        <w:rPr>
          <w:color w:val="000000"/>
        </w:rPr>
        <w:t xml:space="preserve">. надіслати на електронну адресу оргкомітету </w:t>
      </w:r>
      <w:hyperlink r:id="rId8">
        <w:r w:rsidRPr="008F55EC">
          <w:rPr>
            <w:b/>
            <w:color w:val="000000"/>
            <w:highlight w:val="white"/>
          </w:rPr>
          <w:t>natali_1957.nikita@ukr.net</w:t>
        </w:r>
      </w:hyperlink>
      <w:r w:rsidRPr="008F55EC">
        <w:rPr>
          <w:color w:val="000000"/>
        </w:rPr>
        <w:t xml:space="preserve"> такі </w:t>
      </w:r>
      <w:r w:rsidRPr="008F55EC">
        <w:t>матеріали</w:t>
      </w:r>
      <w:r w:rsidRPr="008F55EC">
        <w:rPr>
          <w:color w:val="000000"/>
        </w:rPr>
        <w:t xml:space="preserve">: </w:t>
      </w:r>
    </w:p>
    <w:p w:rsidR="00A37E35" w:rsidRPr="008F55EC" w:rsidRDefault="00FC7C70" w:rsidP="00FC7C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8F55EC">
        <w:rPr>
          <w:color w:val="000000"/>
        </w:rPr>
        <w:t>а) заявку на участь у конференції за </w:t>
      </w:r>
      <w:hyperlink r:id="rId9">
        <w:r w:rsidRPr="008F55EC">
          <w:rPr>
            <w:color w:val="000000"/>
          </w:rPr>
          <w:t>зразком</w:t>
        </w:r>
      </w:hyperlink>
      <w:r w:rsidRPr="008F55EC">
        <w:rPr>
          <w:color w:val="000000"/>
        </w:rPr>
        <w:t xml:space="preserve"> (Додаток 1);</w:t>
      </w:r>
    </w:p>
    <w:p w:rsidR="00A37E35" w:rsidRPr="008F55EC" w:rsidRDefault="00FC7C70" w:rsidP="00FC7C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lang w:val="ru-RU"/>
        </w:rPr>
      </w:pPr>
      <w:r w:rsidRPr="008F55EC">
        <w:rPr>
          <w:color w:val="000000"/>
        </w:rPr>
        <w:t>б)</w:t>
      </w:r>
      <w:proofErr w:type="spellStart"/>
      <w:r w:rsidRPr="008F55EC">
        <w:rPr>
          <w:color w:val="000000"/>
        </w:rPr>
        <w:t> скан-копі</w:t>
      </w:r>
      <w:proofErr w:type="spellEnd"/>
      <w:r w:rsidRPr="008F55EC">
        <w:rPr>
          <w:color w:val="000000"/>
        </w:rPr>
        <w:t xml:space="preserve">ю квитанції про оплату організаційного внеску за участь у конференції </w:t>
      </w:r>
      <w:r w:rsidRPr="008F55EC">
        <w:rPr>
          <w:b/>
          <w:color w:val="000000"/>
        </w:rPr>
        <w:t>(50 грн</w:t>
      </w:r>
      <w:r w:rsidRPr="008F55EC">
        <w:rPr>
          <w:color w:val="000000"/>
        </w:rPr>
        <w:t>.)</w:t>
      </w:r>
      <w:r w:rsidRPr="008F55EC">
        <w:rPr>
          <w:color w:val="000000"/>
          <w:lang w:val="ru-RU"/>
        </w:rPr>
        <w:t>;</w:t>
      </w:r>
    </w:p>
    <w:p w:rsidR="00A37E35" w:rsidRPr="008F55EC" w:rsidRDefault="00FC7C70" w:rsidP="00FC7C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8F55EC">
        <w:rPr>
          <w:color w:val="000000"/>
        </w:rPr>
        <w:t xml:space="preserve">в) статтю, оформлену відповідно до </w:t>
      </w:r>
      <w:hyperlink r:id="rId10">
        <w:r w:rsidRPr="008F55EC">
          <w:rPr>
            <w:color w:val="000000"/>
          </w:rPr>
          <w:t>вимог</w:t>
        </w:r>
      </w:hyperlink>
      <w:r w:rsidRPr="008F55EC">
        <w:rPr>
          <w:color w:val="000000"/>
        </w:rPr>
        <w:t xml:space="preserve"> (Додаток 2).</w:t>
      </w:r>
    </w:p>
    <w:p w:rsidR="00A37E35" w:rsidRPr="008F55EC" w:rsidRDefault="00FC7C70" w:rsidP="00FC7C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8F55EC">
        <w:rPr>
          <w:color w:val="000000"/>
        </w:rPr>
        <w:t xml:space="preserve">Назви надісланих </w:t>
      </w:r>
      <w:r w:rsidRPr="008F55EC">
        <w:t>матеріалів</w:t>
      </w:r>
      <w:r w:rsidRPr="008F55EC">
        <w:rPr>
          <w:color w:val="000000"/>
        </w:rPr>
        <w:t xml:space="preserve"> повинні відповідати прізвищу автора публікації, наприклад: «</w:t>
      </w:r>
      <w:r w:rsidRPr="008F55EC">
        <w:rPr>
          <w:i/>
          <w:color w:val="000000"/>
        </w:rPr>
        <w:t>Шевченко_заявка»,</w:t>
      </w:r>
      <w:r w:rsidRPr="008F55EC">
        <w:rPr>
          <w:color w:val="000000"/>
        </w:rPr>
        <w:t xml:space="preserve"> «</w:t>
      </w:r>
      <w:r w:rsidRPr="008F55EC">
        <w:rPr>
          <w:i/>
          <w:color w:val="000000"/>
        </w:rPr>
        <w:t>Шевченко_квитанція»,</w:t>
      </w:r>
      <w:r w:rsidRPr="008F55EC">
        <w:rPr>
          <w:color w:val="000000"/>
        </w:rPr>
        <w:t xml:space="preserve"> «</w:t>
      </w:r>
      <w:r w:rsidRPr="008F55EC">
        <w:rPr>
          <w:i/>
          <w:color w:val="000000"/>
        </w:rPr>
        <w:t>Шевченко_стаття»</w:t>
      </w:r>
      <w:r w:rsidRPr="008F55EC">
        <w:rPr>
          <w:color w:val="000000"/>
        </w:rPr>
        <w:t>.</w:t>
      </w:r>
    </w:p>
    <w:p w:rsidR="00A37E35" w:rsidRPr="008F55EC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8F55EC">
        <w:rPr>
          <w:color w:val="000000"/>
        </w:rPr>
        <w:t xml:space="preserve">Кошти переказувати на картку </w:t>
      </w:r>
      <w:proofErr w:type="spellStart"/>
      <w:r w:rsidRPr="008F55EC">
        <w:rPr>
          <w:color w:val="000000"/>
        </w:rPr>
        <w:t>Приват</w:t>
      </w:r>
      <w:proofErr w:type="spellEnd"/>
      <w:r w:rsidRPr="008F55EC">
        <w:rPr>
          <w:color w:val="000000"/>
        </w:rPr>
        <w:t xml:space="preserve"> Банк 5168757344583440 – </w:t>
      </w:r>
      <w:proofErr w:type="spellStart"/>
      <w:r w:rsidRPr="008F55EC">
        <w:rPr>
          <w:color w:val="000000"/>
        </w:rPr>
        <w:t>Тітаренко</w:t>
      </w:r>
      <w:proofErr w:type="spellEnd"/>
      <w:r w:rsidRPr="008F55EC">
        <w:rPr>
          <w:color w:val="000000"/>
        </w:rPr>
        <w:t xml:space="preserve"> Світлана Анатоліївна.</w:t>
      </w:r>
    </w:p>
    <w:p w:rsidR="00A37E35" w:rsidRPr="008F55EC" w:rsidRDefault="00FC7C70" w:rsidP="00FC7C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57" w:hanging="2"/>
        <w:jc w:val="both"/>
        <w:rPr>
          <w:color w:val="000000"/>
        </w:rPr>
      </w:pPr>
      <w:r w:rsidRPr="008F55EC">
        <w:rPr>
          <w:color w:val="000000"/>
        </w:rPr>
        <w:t xml:space="preserve">Отримати більш детальну інформацію щодо організації та проведення заходу можна за телефонами: </w:t>
      </w:r>
    </w:p>
    <w:p w:rsidR="00A37E35" w:rsidRPr="008F55EC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8F55EC">
        <w:rPr>
          <w:color w:val="000000"/>
        </w:rPr>
        <w:t xml:space="preserve">0665907857; 0682512295 – </w:t>
      </w:r>
      <w:proofErr w:type="spellStart"/>
      <w:r w:rsidRPr="008F55EC">
        <w:rPr>
          <w:color w:val="000000"/>
        </w:rPr>
        <w:t>Тітаренко</w:t>
      </w:r>
      <w:proofErr w:type="spellEnd"/>
      <w:r w:rsidRPr="008F55EC">
        <w:rPr>
          <w:color w:val="000000"/>
        </w:rPr>
        <w:t xml:space="preserve"> Світлана Анатоліївна.</w:t>
      </w:r>
    </w:p>
    <w:p w:rsidR="00A37E35" w:rsidRPr="008F55EC" w:rsidRDefault="00FC7C70" w:rsidP="00FC7C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57" w:hanging="2"/>
        <w:jc w:val="both"/>
        <w:rPr>
          <w:color w:val="000000"/>
        </w:rPr>
      </w:pPr>
      <w:r w:rsidRPr="008F55EC">
        <w:rPr>
          <w:color w:val="000000"/>
        </w:rPr>
        <w:t xml:space="preserve">0997742882 – </w:t>
      </w:r>
      <w:proofErr w:type="spellStart"/>
      <w:r w:rsidRPr="008F55EC">
        <w:rPr>
          <w:color w:val="000000"/>
        </w:rPr>
        <w:t>Хлус</w:t>
      </w:r>
      <w:proofErr w:type="spellEnd"/>
      <w:r w:rsidRPr="008F55EC">
        <w:rPr>
          <w:color w:val="000000"/>
        </w:rPr>
        <w:t xml:space="preserve"> Наталія Олександрівна.</w:t>
      </w:r>
    </w:p>
    <w:p w:rsidR="00A37E35" w:rsidRPr="008F55EC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 w:rsidRPr="008F55EC">
        <w:rPr>
          <w:color w:val="000000"/>
        </w:rPr>
        <w:t>За змістову та наукову достовірність, належне оформлення та грамотне викладення матеріалу статті несуть відповідальність автор і науковий керівник.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FC7C70">
        <w:rPr>
          <w:color w:val="000000"/>
        </w:rPr>
        <w:t>Статті, надіслані пізніше встановленого терміну, не розглядатимуться.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 w:rsidRPr="00FC7C70">
        <w:rPr>
          <w:b/>
          <w:color w:val="000000"/>
        </w:rPr>
        <w:lastRenderedPageBreak/>
        <w:t>Електронне видання збірника матеріалів конференції заплановано після заходу.</w:t>
      </w:r>
      <w:r w:rsidRPr="00FC7C70">
        <w:rPr>
          <w:b/>
        </w:rPr>
        <w:t xml:space="preserve"> У</w:t>
      </w:r>
      <w:r w:rsidRPr="00FC7C70">
        <w:rPr>
          <w:b/>
          <w:color w:val="000000"/>
        </w:rPr>
        <w:t xml:space="preserve">часникам конференції електронною поштою </w:t>
      </w:r>
      <w:r w:rsidRPr="00FC7C70">
        <w:rPr>
          <w:b/>
        </w:rPr>
        <w:t>буде надіслано</w:t>
      </w:r>
      <w:r w:rsidRPr="00FC7C70">
        <w:rPr>
          <w:b/>
          <w:color w:val="000000"/>
        </w:rPr>
        <w:t xml:space="preserve"> електронн</w:t>
      </w:r>
      <w:r w:rsidRPr="00FC7C70">
        <w:rPr>
          <w:b/>
        </w:rPr>
        <w:t>у</w:t>
      </w:r>
      <w:r w:rsidRPr="00FC7C70">
        <w:rPr>
          <w:b/>
          <w:color w:val="000000"/>
        </w:rPr>
        <w:t xml:space="preserve"> </w:t>
      </w:r>
      <w:r w:rsidRPr="00FC7C70">
        <w:rPr>
          <w:b/>
        </w:rPr>
        <w:t xml:space="preserve">версію матеріалів конференції </w:t>
      </w:r>
      <w:r w:rsidRPr="00FC7C70">
        <w:rPr>
          <w:b/>
          <w:color w:val="000000"/>
        </w:rPr>
        <w:t xml:space="preserve">(pdf-формат). </w:t>
      </w:r>
    </w:p>
    <w:p w:rsidR="008F55EC" w:rsidRPr="008F55EC" w:rsidRDefault="008F55EC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18"/>
          <w:szCs w:val="18"/>
        </w:rPr>
      </w:pP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 w:rsidRPr="00FC7C70">
        <w:rPr>
          <w:b/>
          <w:color w:val="000000"/>
        </w:rPr>
        <w:t>ДОДАТОК 1</w:t>
      </w:r>
    </w:p>
    <w:p w:rsidR="00A37E35" w:rsidRPr="00FC7C70" w:rsidRDefault="00FC7C70" w:rsidP="00FC7C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35" w:lineRule="auto"/>
        <w:ind w:left="0" w:hanging="2"/>
        <w:jc w:val="center"/>
        <w:rPr>
          <w:color w:val="000000"/>
        </w:rPr>
      </w:pPr>
      <w:r w:rsidRPr="00FC7C70">
        <w:rPr>
          <w:b/>
          <w:color w:val="000000"/>
        </w:rPr>
        <w:t>Заявка на участь у</w:t>
      </w:r>
    </w:p>
    <w:p w:rsidR="00A37E35" w:rsidRPr="00FC7C70" w:rsidRDefault="00FC7C70" w:rsidP="00FC7C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35" w:lineRule="auto"/>
        <w:ind w:left="0" w:hanging="2"/>
        <w:jc w:val="center"/>
        <w:rPr>
          <w:color w:val="000000"/>
        </w:rPr>
      </w:pPr>
      <w:r w:rsidRPr="00FC7C70">
        <w:rPr>
          <w:b/>
          <w:color w:val="000000"/>
        </w:rPr>
        <w:t xml:space="preserve"> ІІІ ВСЕУКРАЇНСЬКІЙ СТУДЕНТСЬКІЙ НАУКОВО-ПРАКТИЧНІЙ ІНТЕРНЕТ-КОНФЕРЕНЦІЇ </w:t>
      </w:r>
      <w:r w:rsidRPr="00FC7C70">
        <w:rPr>
          <w:b/>
          <w:smallCaps/>
          <w:color w:val="000000"/>
        </w:rPr>
        <w:t>«ДОШКІЛЬНА ОСВІТА УКРАЇНИ В КОНТЕКСТІ ІНТЕГРАЦІЇ ДО ЄВРОПЕЙСЬКОГО ОСВІТНЬОГО ПРОСТОРУ»</w:t>
      </w:r>
    </w:p>
    <w:p w:rsidR="00A37E35" w:rsidRPr="00FC7C70" w:rsidRDefault="00FC7C70" w:rsidP="00FC7C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35" w:lineRule="auto"/>
        <w:ind w:left="0" w:hanging="2"/>
        <w:jc w:val="center"/>
        <w:rPr>
          <w:color w:val="000000"/>
        </w:rPr>
      </w:pPr>
      <w:r w:rsidRPr="00FC7C70">
        <w:rPr>
          <w:b/>
          <w:color w:val="000000"/>
        </w:rPr>
        <w:t>18-19 березня 2021 року</w:t>
      </w:r>
    </w:p>
    <w:p w:rsidR="00A37E35" w:rsidRPr="008F55EC" w:rsidRDefault="00A37E35" w:rsidP="00FC7C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35" w:lineRule="auto"/>
        <w:ind w:left="0" w:hanging="2"/>
        <w:jc w:val="center"/>
        <w:rPr>
          <w:color w:val="000000"/>
          <w:sz w:val="20"/>
          <w:szCs w:val="20"/>
        </w:rPr>
      </w:pPr>
    </w:p>
    <w:tbl>
      <w:tblPr>
        <w:tblStyle w:val="af2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A37E35" w:rsidRPr="00FC7C70" w:rsidTr="008F55EC">
        <w:trPr>
          <w:trHeight w:val="339"/>
        </w:trPr>
        <w:tc>
          <w:tcPr>
            <w:tcW w:w="4928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color w:val="000000"/>
              </w:rPr>
              <w:t>Прізвище, ім’я, по батькові</w:t>
            </w:r>
          </w:p>
        </w:tc>
        <w:tc>
          <w:tcPr>
            <w:tcW w:w="4642" w:type="dxa"/>
          </w:tcPr>
          <w:p w:rsidR="00A37E35" w:rsidRPr="00FC7C70" w:rsidRDefault="00A37E35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37E35" w:rsidRPr="00FC7C70" w:rsidTr="008F55EC">
        <w:tc>
          <w:tcPr>
            <w:tcW w:w="4928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color w:val="000000"/>
              </w:rPr>
              <w:t>Повна назва установи</w:t>
            </w:r>
          </w:p>
        </w:tc>
        <w:tc>
          <w:tcPr>
            <w:tcW w:w="4642" w:type="dxa"/>
          </w:tcPr>
          <w:p w:rsidR="00A37E35" w:rsidRPr="00FC7C70" w:rsidRDefault="00A37E35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37E35" w:rsidRPr="00FC7C70" w:rsidTr="008F55EC">
        <w:tc>
          <w:tcPr>
            <w:tcW w:w="4928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color w:val="000000"/>
              </w:rPr>
              <w:t>Прізвище, ім’я, по батькові, науковий ступінь, учене звання, посада наукового керівника</w:t>
            </w:r>
          </w:p>
        </w:tc>
        <w:tc>
          <w:tcPr>
            <w:tcW w:w="4642" w:type="dxa"/>
          </w:tcPr>
          <w:p w:rsidR="00A37E35" w:rsidRPr="00FC7C70" w:rsidRDefault="00A37E35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37E35" w:rsidRPr="00FC7C70" w:rsidTr="008F55EC">
        <w:tc>
          <w:tcPr>
            <w:tcW w:w="4928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color w:val="000000"/>
              </w:rPr>
              <w:t>Курс, факультет, спеціальність</w:t>
            </w:r>
          </w:p>
        </w:tc>
        <w:tc>
          <w:tcPr>
            <w:tcW w:w="4642" w:type="dxa"/>
          </w:tcPr>
          <w:p w:rsidR="00A37E35" w:rsidRPr="00FC7C70" w:rsidRDefault="00A37E35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37E35" w:rsidRPr="00FC7C70" w:rsidTr="008F55EC">
        <w:tc>
          <w:tcPr>
            <w:tcW w:w="4928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color w:val="000000"/>
              </w:rPr>
              <w:t>Назва доповіді</w:t>
            </w:r>
          </w:p>
        </w:tc>
        <w:tc>
          <w:tcPr>
            <w:tcW w:w="4642" w:type="dxa"/>
          </w:tcPr>
          <w:p w:rsidR="00A37E35" w:rsidRPr="00FC7C70" w:rsidRDefault="00A37E35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37E35" w:rsidRPr="00FC7C70" w:rsidTr="008F55EC">
        <w:tc>
          <w:tcPr>
            <w:tcW w:w="4928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color w:val="000000"/>
              </w:rPr>
              <w:t>Обраний напрям роботи конференції</w:t>
            </w:r>
          </w:p>
        </w:tc>
        <w:tc>
          <w:tcPr>
            <w:tcW w:w="4642" w:type="dxa"/>
          </w:tcPr>
          <w:p w:rsidR="00A37E35" w:rsidRPr="00FC7C70" w:rsidRDefault="00A37E35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37E35" w:rsidRPr="00FC7C70" w:rsidTr="008F55EC">
        <w:tc>
          <w:tcPr>
            <w:tcW w:w="4928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color w:val="000000"/>
              </w:rPr>
              <w:t>Електронна адреса</w:t>
            </w:r>
          </w:p>
        </w:tc>
        <w:tc>
          <w:tcPr>
            <w:tcW w:w="4642" w:type="dxa"/>
          </w:tcPr>
          <w:p w:rsidR="00A37E35" w:rsidRPr="00FC7C70" w:rsidRDefault="00A37E35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37E35" w:rsidRPr="00FC7C70" w:rsidTr="008F55EC">
        <w:tc>
          <w:tcPr>
            <w:tcW w:w="4928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color w:val="000000"/>
              </w:rPr>
              <w:t>Контактний телефон</w:t>
            </w:r>
          </w:p>
        </w:tc>
        <w:tc>
          <w:tcPr>
            <w:tcW w:w="4642" w:type="dxa"/>
          </w:tcPr>
          <w:p w:rsidR="00A37E35" w:rsidRPr="00FC7C70" w:rsidRDefault="00A37E35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37E35" w:rsidRPr="00FC7C70" w:rsidTr="008F55EC">
        <w:tc>
          <w:tcPr>
            <w:tcW w:w="4928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color w:val="000000"/>
              </w:rPr>
              <w:t>Форма участі (відповідь підкреслити):</w:t>
            </w:r>
          </w:p>
        </w:tc>
        <w:tc>
          <w:tcPr>
            <w:tcW w:w="4642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b/>
                <w:smallCaps/>
                <w:color w:val="000000"/>
              </w:rPr>
              <w:t>ОЧНА / ЗАОЧНА</w:t>
            </w:r>
          </w:p>
        </w:tc>
      </w:tr>
      <w:tr w:rsidR="00A37E35" w:rsidRPr="00FC7C70" w:rsidTr="008F55EC">
        <w:tc>
          <w:tcPr>
            <w:tcW w:w="4928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color w:val="000000"/>
              </w:rPr>
              <w:t>Сертифікат учасника:</w:t>
            </w:r>
          </w:p>
        </w:tc>
        <w:tc>
          <w:tcPr>
            <w:tcW w:w="4642" w:type="dxa"/>
          </w:tcPr>
          <w:p w:rsidR="00A37E35" w:rsidRPr="00FC7C70" w:rsidRDefault="00FC7C70" w:rsidP="00FC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FC7C70">
              <w:rPr>
                <w:b/>
                <w:color w:val="000000"/>
              </w:rPr>
              <w:t>ТАК / НІ</w:t>
            </w:r>
          </w:p>
        </w:tc>
      </w:tr>
    </w:tbl>
    <w:p w:rsidR="00A37E35" w:rsidRPr="008F55EC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 w:rsidRPr="00FC7C70">
        <w:rPr>
          <w:b/>
          <w:color w:val="000000"/>
        </w:rPr>
        <w:t>ДОДАТОК 2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center"/>
        <w:rPr>
          <w:color w:val="000000"/>
        </w:rPr>
      </w:pPr>
      <w:r w:rsidRPr="00FC7C70">
        <w:rPr>
          <w:b/>
          <w:color w:val="000000"/>
        </w:rPr>
        <w:t>Вимоги до оформлення статті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43" w:firstLineChars="0" w:firstLine="0"/>
        <w:jc w:val="both"/>
        <w:rPr>
          <w:color w:val="000000"/>
        </w:rPr>
      </w:pPr>
      <w:r w:rsidRPr="00FC7C70">
        <w:rPr>
          <w:b/>
          <w:color w:val="000000"/>
        </w:rPr>
        <w:t xml:space="preserve">До друку приймаються </w:t>
      </w:r>
      <w:r w:rsidRPr="00FC7C70">
        <w:rPr>
          <w:b/>
        </w:rPr>
        <w:t>статті</w:t>
      </w:r>
      <w:r w:rsidRPr="00FC7C70">
        <w:rPr>
          <w:b/>
          <w:color w:val="000000"/>
        </w:rPr>
        <w:t xml:space="preserve">, </w:t>
      </w:r>
      <w:r w:rsidRPr="00FC7C70">
        <w:rPr>
          <w:b/>
        </w:rPr>
        <w:t>що мають такі н</w:t>
      </w:r>
      <w:r w:rsidRPr="00FC7C70">
        <w:rPr>
          <w:b/>
          <w:color w:val="000000"/>
        </w:rPr>
        <w:t>еобхідні елементи:</w:t>
      </w:r>
      <w:r w:rsidRPr="00FC7C70">
        <w:rPr>
          <w:color w:val="000000"/>
        </w:rPr>
        <w:t xml:space="preserve"> постановка проблеми;</w:t>
      </w:r>
      <w:r w:rsidRPr="00FC7C70">
        <w:t xml:space="preserve"> </w:t>
      </w:r>
      <w:r w:rsidRPr="00FC7C70">
        <w:rPr>
          <w:color w:val="000000"/>
        </w:rPr>
        <w:t>аналіз останніх досліджень і публікацій</w:t>
      </w:r>
      <w:r w:rsidRPr="00FC7C70">
        <w:t>;</w:t>
      </w:r>
      <w:r w:rsidRPr="00FC7C70">
        <w:rPr>
          <w:color w:val="000000"/>
        </w:rPr>
        <w:t xml:space="preserve"> формулювання </w:t>
      </w:r>
      <w:r w:rsidRPr="00FC7C70">
        <w:t>мети</w:t>
      </w:r>
      <w:r w:rsidRPr="00FC7C70">
        <w:rPr>
          <w:color w:val="000000"/>
        </w:rPr>
        <w:t xml:space="preserve"> статті; виклад основного матеріалу;</w:t>
      </w:r>
      <w:r w:rsidRPr="00FC7C70">
        <w:rPr>
          <w:b/>
          <w:color w:val="000000"/>
        </w:rPr>
        <w:t xml:space="preserve"> </w:t>
      </w:r>
      <w:r w:rsidRPr="00FC7C70">
        <w:rPr>
          <w:color w:val="000000"/>
        </w:rPr>
        <w:t>висновки та перспективи подальших досліджень; список використаних джерел (5-6 джерел)</w:t>
      </w:r>
      <w:r w:rsidRPr="00FC7C70">
        <w:t>. А</w:t>
      </w:r>
      <w:r w:rsidRPr="00FC7C70">
        <w:rPr>
          <w:color w:val="000000"/>
        </w:rPr>
        <w:t>нотації (обсяг 2-3 речення</w:t>
      </w:r>
      <w:r w:rsidRPr="00FC7C70">
        <w:t xml:space="preserve">) </w:t>
      </w:r>
      <w:r w:rsidRPr="00FC7C70">
        <w:rPr>
          <w:color w:val="000000"/>
        </w:rPr>
        <w:t>і ключові слова українською та англійською мовами. Матеріали повинні відповідати тематиці конференції, сучасному стану науки</w:t>
      </w:r>
      <w:r w:rsidRPr="00FC7C70">
        <w:t>,</w:t>
      </w:r>
      <w:r w:rsidRPr="00FC7C70">
        <w:rPr>
          <w:color w:val="000000"/>
        </w:rPr>
        <w:t xml:space="preserve"> бути </w:t>
      </w:r>
      <w:r>
        <w:t>ретельно перевірен</w:t>
      </w:r>
      <w:r w:rsidRPr="00FC7C70">
        <w:t>ими і відредагованими автором</w:t>
      </w:r>
      <w:r w:rsidRPr="00FC7C70">
        <w:rPr>
          <w:color w:val="000000"/>
        </w:rPr>
        <w:t xml:space="preserve">. </w:t>
      </w:r>
      <w:r w:rsidRPr="00FC7C70">
        <w:rPr>
          <w:color w:val="000000"/>
          <w:highlight w:val="white"/>
        </w:rPr>
        <w:t xml:space="preserve">Авторам на першій сторінці публікації зробити примітку, </w:t>
      </w:r>
      <w:r w:rsidRPr="00FC7C70">
        <w:rPr>
          <w:highlight w:val="white"/>
        </w:rPr>
        <w:t>в</w:t>
      </w:r>
      <w:r w:rsidRPr="00FC7C70">
        <w:rPr>
          <w:color w:val="000000"/>
          <w:highlight w:val="white"/>
        </w:rPr>
        <w:t xml:space="preserve"> якій вказати ініціали та прізвище наукового керівника або консультанта, його науковий ступінь та вчене звання.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</w:pPr>
      <w:r w:rsidRPr="00FC7C70">
        <w:rPr>
          <w:b/>
          <w:sz w:val="22"/>
          <w:szCs w:val="22"/>
          <w:highlight w:val="white"/>
        </w:rPr>
        <w:t xml:space="preserve">Технічні вимоги до оформлення рукопису статті: </w:t>
      </w:r>
      <w:r w:rsidRPr="00FC7C70">
        <w:rPr>
          <w:highlight w:val="white"/>
        </w:rPr>
        <w:t>ф</w:t>
      </w:r>
      <w:r w:rsidRPr="00FC7C70">
        <w:rPr>
          <w:color w:val="000000"/>
          <w:highlight w:val="white"/>
        </w:rPr>
        <w:t>ормат аркуша А4 210х297 мм</w:t>
      </w:r>
      <w:r w:rsidRPr="00FC7C70">
        <w:rPr>
          <w:highlight w:val="white"/>
        </w:rPr>
        <w:t>,</w:t>
      </w:r>
      <w:r w:rsidRPr="00FC7C70">
        <w:rPr>
          <w:color w:val="000000"/>
          <w:highlight w:val="white"/>
        </w:rPr>
        <w:t xml:space="preserve"> </w:t>
      </w:r>
      <w:r w:rsidRPr="00FC7C70">
        <w:rPr>
          <w:highlight w:val="white"/>
        </w:rPr>
        <w:t>о</w:t>
      </w:r>
      <w:r w:rsidRPr="00FC7C70">
        <w:rPr>
          <w:color w:val="000000"/>
          <w:highlight w:val="white"/>
        </w:rPr>
        <w:t xml:space="preserve">рієнтація </w:t>
      </w:r>
      <w:r w:rsidR="008F55EC" w:rsidRPr="00FC7C70">
        <w:rPr>
          <w:color w:val="000000"/>
        </w:rPr>
        <w:t>–</w:t>
      </w:r>
      <w:r w:rsidRPr="00FC7C70">
        <w:rPr>
          <w:color w:val="000000"/>
          <w:highlight w:val="white"/>
        </w:rPr>
        <w:t xml:space="preserve"> </w:t>
      </w:r>
      <w:r w:rsidRPr="00FC7C70">
        <w:rPr>
          <w:highlight w:val="white"/>
        </w:rPr>
        <w:t>книжна,</w:t>
      </w:r>
      <w:r w:rsidRPr="00FC7C70">
        <w:rPr>
          <w:color w:val="000000"/>
          <w:highlight w:val="white"/>
        </w:rPr>
        <w:t xml:space="preserve"> </w:t>
      </w:r>
      <w:r w:rsidRPr="00FC7C70">
        <w:t>о</w:t>
      </w:r>
      <w:r w:rsidRPr="00FC7C70">
        <w:rPr>
          <w:color w:val="000000"/>
        </w:rPr>
        <w:t>бсяг статті</w:t>
      </w:r>
      <w:r w:rsidRPr="00FC7C70">
        <w:t xml:space="preserve">  </w:t>
      </w:r>
      <w:r w:rsidRPr="00FC7C70">
        <w:rPr>
          <w:color w:val="000000"/>
        </w:rPr>
        <w:t xml:space="preserve">до 5 сторінок, кегль – 14, шрифт </w:t>
      </w:r>
      <w:r w:rsidR="008F55EC" w:rsidRPr="00FC7C70">
        <w:rPr>
          <w:color w:val="000000"/>
        </w:rPr>
        <w:t>–</w:t>
      </w:r>
      <w:r w:rsidRPr="00FC7C70">
        <w:rPr>
          <w:color w:val="000000"/>
        </w:rPr>
        <w:t xml:space="preserve"> </w:t>
      </w:r>
      <w:proofErr w:type="spellStart"/>
      <w:r w:rsidRPr="00FC7C70">
        <w:rPr>
          <w:color w:val="000000"/>
        </w:rPr>
        <w:t>Times</w:t>
      </w:r>
      <w:proofErr w:type="spellEnd"/>
      <w:r w:rsidRPr="00FC7C70">
        <w:rPr>
          <w:color w:val="000000"/>
        </w:rPr>
        <w:t xml:space="preserve"> </w:t>
      </w:r>
      <w:proofErr w:type="spellStart"/>
      <w:r w:rsidRPr="00FC7C70">
        <w:rPr>
          <w:color w:val="000000"/>
        </w:rPr>
        <w:t>New</w:t>
      </w:r>
      <w:proofErr w:type="spellEnd"/>
      <w:r w:rsidRPr="00FC7C70">
        <w:rPr>
          <w:color w:val="000000"/>
        </w:rPr>
        <w:t xml:space="preserve"> </w:t>
      </w:r>
      <w:proofErr w:type="spellStart"/>
      <w:r w:rsidRPr="00FC7C70">
        <w:rPr>
          <w:color w:val="000000"/>
        </w:rPr>
        <w:t>Roman</w:t>
      </w:r>
      <w:proofErr w:type="spellEnd"/>
      <w:r w:rsidRPr="00FC7C70">
        <w:rPr>
          <w:color w:val="000000"/>
        </w:rPr>
        <w:t xml:space="preserve">, інтервал – 1,5, без табуляцій і переносів. Параметри сторінки: </w:t>
      </w:r>
      <w:r w:rsidRPr="00FC7C70">
        <w:t>всі</w:t>
      </w:r>
      <w:r w:rsidRPr="00FC7C70">
        <w:rPr>
          <w:color w:val="000000"/>
        </w:rPr>
        <w:t xml:space="preserve"> поля </w:t>
      </w:r>
      <w:r w:rsidRPr="00FC7C70">
        <w:rPr>
          <w:b/>
          <w:color w:val="000000"/>
        </w:rPr>
        <w:t>–</w:t>
      </w:r>
      <w:r w:rsidRPr="00FC7C70">
        <w:rPr>
          <w:color w:val="000000"/>
        </w:rPr>
        <w:t xml:space="preserve"> 2,0 см. </w:t>
      </w:r>
      <w:r w:rsidRPr="00FC7C70">
        <w:rPr>
          <w:highlight w:val="white"/>
        </w:rPr>
        <w:t xml:space="preserve"> </w:t>
      </w:r>
      <w:r w:rsidRPr="00FC7C70">
        <w:t xml:space="preserve">Абзацний відступ – 1,25 см. </w:t>
      </w:r>
      <w:r w:rsidRPr="00FC7C70">
        <w:rPr>
          <w:color w:val="000000"/>
        </w:rPr>
        <w:t>По тексту використовуються заокруглені дужки.</w:t>
      </w:r>
      <w:r w:rsidRPr="00FC7C70">
        <w:rPr>
          <w:color w:val="000000"/>
          <w:highlight w:val="white"/>
        </w:rPr>
        <w:t xml:space="preserve"> </w:t>
      </w:r>
      <w:r w:rsidRPr="00FC7C70">
        <w:t>Текстовий редактор MS Word 97-2003.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 w:rsidRPr="00FC7C70">
        <w:rPr>
          <w:color w:val="000000"/>
        </w:rPr>
        <w:t xml:space="preserve">Посилання на використані джерела подаються у квадратних дужках (наприклад: [5, с. 125], [3, с. 18; 2, с. 45]). Список використаних джерел подається наприкінці </w:t>
      </w:r>
      <w:r w:rsidRPr="00FC7C70">
        <w:t>статті</w:t>
      </w:r>
      <w:r w:rsidRPr="00FC7C70">
        <w:rPr>
          <w:color w:val="000000"/>
        </w:rPr>
        <w:t xml:space="preserve"> в алфавітному порядку відповідно до стандартів бібліографічного опису (див.: Інформація та документація. Бібліографічне посилання. Загальні положення та правила складання ДСТУ 8302:2015).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 w:rsidRPr="00FC7C70">
        <w:rPr>
          <w:color w:val="000000"/>
        </w:rPr>
        <w:t xml:space="preserve">У разі невідповідності </w:t>
      </w:r>
      <w:r w:rsidRPr="00FC7C70">
        <w:t xml:space="preserve">надісланих матеріалів </w:t>
      </w:r>
      <w:r w:rsidRPr="00FC7C70">
        <w:rPr>
          <w:color w:val="000000"/>
        </w:rPr>
        <w:t>вимогам оргкомітет залишає за собою право не включати їх до збірника без додаткового редагування авторами.</w:t>
      </w:r>
    </w:p>
    <w:p w:rsidR="00A37E35" w:rsidRPr="008F55EC" w:rsidRDefault="00A37E35" w:rsidP="00FC7C7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sz w:val="20"/>
          <w:szCs w:val="20"/>
        </w:rPr>
      </w:pP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center"/>
        <w:rPr>
          <w:color w:val="000000"/>
        </w:rPr>
      </w:pPr>
      <w:r w:rsidRPr="00FC7C70">
        <w:rPr>
          <w:b/>
          <w:color w:val="000000"/>
        </w:rPr>
        <w:t>Зразок оформлення статті:</w:t>
      </w:r>
    </w:p>
    <w:p w:rsidR="00A37E35" w:rsidRPr="008F55EC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center"/>
        <w:rPr>
          <w:color w:val="000000"/>
          <w:sz w:val="20"/>
          <w:szCs w:val="20"/>
        </w:rPr>
      </w:pP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center"/>
        <w:rPr>
          <w:color w:val="000000"/>
        </w:rPr>
      </w:pPr>
      <w:r w:rsidRPr="00FC7C70">
        <w:rPr>
          <w:b/>
          <w:color w:val="000000"/>
        </w:rPr>
        <w:t>ФОРМУВАННЯ ПРАВИЛЬНОЇ ПОСТАВИ У СТАРШИХ ДОШКІЛЬНИКІВ ЗАСОБОМ ФІТБОЛ-ГІМНАСТИКИ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both"/>
        <w:rPr>
          <w:color w:val="000000"/>
        </w:rPr>
      </w:pPr>
      <w:r w:rsidRPr="00FC7C70">
        <w:rPr>
          <w:b/>
          <w:i/>
          <w:color w:val="000000"/>
        </w:rPr>
        <w:t>Петренко Валерія,</w:t>
      </w:r>
      <w:r w:rsidRPr="00FC7C70">
        <w:rPr>
          <w:i/>
          <w:color w:val="000000"/>
        </w:rPr>
        <w:t xml:space="preserve"> </w:t>
      </w:r>
      <w:proofErr w:type="spellStart"/>
      <w:r w:rsidRPr="00FC7C70">
        <w:rPr>
          <w:i/>
          <w:color w:val="000000"/>
        </w:rPr>
        <w:t>магістрантка</w:t>
      </w:r>
      <w:proofErr w:type="spellEnd"/>
      <w:r w:rsidRPr="00FC7C70">
        <w:rPr>
          <w:i/>
          <w:color w:val="000000"/>
        </w:rPr>
        <w:t xml:space="preserve"> Глухівського національного педагогічного університету імені Олександра Довженка.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both"/>
        <w:rPr>
          <w:color w:val="000000"/>
        </w:rPr>
      </w:pPr>
      <w:r w:rsidRPr="00FC7C70">
        <w:rPr>
          <w:i/>
          <w:color w:val="000000"/>
        </w:rPr>
        <w:t xml:space="preserve">Науковий керівник: </w:t>
      </w:r>
      <w:r w:rsidRPr="00FC7C70">
        <w:rPr>
          <w:b/>
          <w:i/>
          <w:color w:val="000000"/>
        </w:rPr>
        <w:t>О.І. Курок,</w:t>
      </w:r>
      <w:r w:rsidRPr="00FC7C70">
        <w:rPr>
          <w:i/>
          <w:color w:val="000000"/>
        </w:rPr>
        <w:t xml:space="preserve"> доктор історичних наук, кандидат педагогічних наук, професор кафедри дошкільної педагогіки і психології Глухівського національного педагогічного університету імені Олександра Довженка.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both"/>
        <w:rPr>
          <w:color w:val="000000"/>
        </w:rPr>
      </w:pPr>
      <w:r w:rsidRPr="00FC7C70">
        <w:rPr>
          <w:b/>
          <w:i/>
          <w:color w:val="000000"/>
        </w:rPr>
        <w:t xml:space="preserve">Анотація. 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both"/>
        <w:rPr>
          <w:color w:val="000000"/>
        </w:rPr>
      </w:pPr>
      <w:r w:rsidRPr="00FC7C70">
        <w:rPr>
          <w:b/>
          <w:i/>
          <w:color w:val="000000"/>
        </w:rPr>
        <w:t xml:space="preserve">Ключові слова: </w:t>
      </w:r>
    </w:p>
    <w:p w:rsidR="00A37E35" w:rsidRPr="00FC7C70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both"/>
        <w:rPr>
          <w:color w:val="000000"/>
        </w:rPr>
      </w:pP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both"/>
        <w:rPr>
          <w:color w:val="000000"/>
        </w:rPr>
      </w:pPr>
      <w:r w:rsidRPr="00FC7C70">
        <w:rPr>
          <w:b/>
          <w:color w:val="000000"/>
        </w:rPr>
        <w:lastRenderedPageBreak/>
        <w:t xml:space="preserve">Постановка проблеми. </w:t>
      </w:r>
      <w:r w:rsidRPr="00FC7C70">
        <w:rPr>
          <w:color w:val="000000"/>
        </w:rPr>
        <w:t xml:space="preserve">Текст,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>.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both"/>
        <w:rPr>
          <w:color w:val="000000"/>
        </w:rPr>
      </w:pPr>
      <w:r w:rsidRPr="00FC7C70">
        <w:rPr>
          <w:b/>
          <w:color w:val="000000"/>
        </w:rPr>
        <w:t>Аналіз останніх досліджень та публікацій.</w:t>
      </w:r>
      <w:r w:rsidRPr="00FC7C70">
        <w:rPr>
          <w:color w:val="000000"/>
        </w:rPr>
        <w:t xml:space="preserve"> Текст,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>.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both"/>
        <w:rPr>
          <w:color w:val="000000"/>
        </w:rPr>
      </w:pPr>
      <w:r w:rsidRPr="00FC7C70">
        <w:rPr>
          <w:b/>
          <w:color w:val="000000"/>
        </w:rPr>
        <w:t>Мета статті:</w:t>
      </w:r>
      <w:r w:rsidRPr="00FC7C70">
        <w:rPr>
          <w:color w:val="000000"/>
        </w:rPr>
        <w:t xml:space="preserve"> Текст,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>.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both"/>
        <w:rPr>
          <w:color w:val="000000"/>
        </w:rPr>
      </w:pPr>
      <w:r w:rsidRPr="00FC7C70">
        <w:rPr>
          <w:b/>
          <w:color w:val="000000"/>
        </w:rPr>
        <w:t xml:space="preserve">Виклад основного матеріалу. </w:t>
      </w:r>
      <w:r w:rsidRPr="00FC7C70">
        <w:rPr>
          <w:color w:val="000000"/>
        </w:rPr>
        <w:t xml:space="preserve">Текст,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>.</w:t>
      </w: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both"/>
        <w:rPr>
          <w:color w:val="000000"/>
        </w:rPr>
      </w:pPr>
      <w:r w:rsidRPr="00FC7C70">
        <w:rPr>
          <w:b/>
          <w:color w:val="000000"/>
        </w:rPr>
        <w:t>Висновки та перспективи подальших досліджень.</w:t>
      </w:r>
      <w:r w:rsidRPr="00FC7C70">
        <w:rPr>
          <w:color w:val="000000"/>
        </w:rPr>
        <w:t xml:space="preserve"> Текст,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 xml:space="preserve">, </w:t>
      </w:r>
      <w:proofErr w:type="spellStart"/>
      <w:r w:rsidRPr="00FC7C70">
        <w:rPr>
          <w:color w:val="000000"/>
        </w:rPr>
        <w:t>Текст</w:t>
      </w:r>
      <w:proofErr w:type="spellEnd"/>
      <w:r w:rsidRPr="00FC7C70">
        <w:rPr>
          <w:color w:val="000000"/>
        </w:rPr>
        <w:t>.</w:t>
      </w:r>
    </w:p>
    <w:p w:rsidR="00A37E35" w:rsidRPr="008F55EC" w:rsidRDefault="00A37E35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center"/>
        <w:rPr>
          <w:color w:val="000000"/>
          <w:sz w:val="20"/>
          <w:szCs w:val="20"/>
        </w:rPr>
      </w:pPr>
    </w:p>
    <w:p w:rsidR="00A37E35" w:rsidRPr="00FC7C70" w:rsidRDefault="00FC7C70" w:rsidP="00FC7C7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right="-143" w:hanging="2"/>
        <w:jc w:val="center"/>
        <w:rPr>
          <w:b/>
        </w:rPr>
      </w:pPr>
      <w:r w:rsidRPr="00FC7C70">
        <w:rPr>
          <w:b/>
          <w:color w:val="000000"/>
        </w:rPr>
        <w:t>Список використаних джерел</w:t>
      </w:r>
    </w:p>
    <w:p w:rsidR="008F55EC" w:rsidRPr="008F55EC" w:rsidRDefault="008F55EC" w:rsidP="008F55EC">
      <w:pPr>
        <w:spacing w:line="235" w:lineRule="auto"/>
        <w:ind w:left="0" w:right="-143" w:hanging="2"/>
        <w:jc w:val="both"/>
      </w:pPr>
      <w:r w:rsidRPr="008F55EC">
        <w:t xml:space="preserve">1. </w:t>
      </w:r>
      <w:proofErr w:type="spellStart"/>
      <w:r w:rsidRPr="008F55EC">
        <w:t>Вільчковський</w:t>
      </w:r>
      <w:proofErr w:type="spellEnd"/>
      <w:r w:rsidRPr="008F55EC">
        <w:t xml:space="preserve"> Е. С., Курок О. І. Теорія і методика фізичного виховання дітей дошкільного віку: підручник. Суми: ПФ «Видавництво «Університетська книга», 2019. 467. </w:t>
      </w:r>
    </w:p>
    <w:p w:rsidR="008F55EC" w:rsidRPr="008F55EC" w:rsidRDefault="008F55EC" w:rsidP="008F55EC">
      <w:pPr>
        <w:widowControl w:val="0"/>
        <w:tabs>
          <w:tab w:val="left" w:pos="360"/>
        </w:tabs>
        <w:spacing w:line="235" w:lineRule="auto"/>
        <w:ind w:left="0" w:right="-143" w:hanging="2"/>
        <w:jc w:val="both"/>
      </w:pPr>
      <w:r w:rsidRPr="008F55EC">
        <w:t xml:space="preserve">2. Єфименко Микола </w:t>
      </w:r>
      <w:proofErr w:type="spellStart"/>
      <w:r w:rsidRPr="008F55EC">
        <w:t>Плантографія</w:t>
      </w:r>
      <w:proofErr w:type="spellEnd"/>
      <w:r w:rsidRPr="008F55EC">
        <w:t xml:space="preserve"> або що можуть «розповісти» відбитки дитячих ступень. </w:t>
      </w:r>
      <w:r w:rsidRPr="008F55EC">
        <w:rPr>
          <w:i/>
        </w:rPr>
        <w:t xml:space="preserve">Дошкільне виховання. </w:t>
      </w:r>
      <w:r w:rsidRPr="008F55EC">
        <w:t>2020. №2. С. 26-28.</w:t>
      </w:r>
    </w:p>
    <w:p w:rsidR="00A37E35" w:rsidRPr="008F55EC" w:rsidRDefault="00A37E35" w:rsidP="00FC7C70">
      <w:pPr>
        <w:widowControl w:val="0"/>
        <w:tabs>
          <w:tab w:val="left" w:pos="993"/>
        </w:tabs>
        <w:spacing w:line="235" w:lineRule="auto"/>
        <w:ind w:left="0" w:right="-143" w:hanging="2"/>
        <w:jc w:val="both"/>
        <w:rPr>
          <w:b/>
          <w:i/>
          <w:sz w:val="20"/>
          <w:szCs w:val="20"/>
        </w:rPr>
      </w:pPr>
    </w:p>
    <w:p w:rsidR="00A37E35" w:rsidRPr="00FC7C70" w:rsidRDefault="00FC7C70" w:rsidP="00FC7C70">
      <w:pPr>
        <w:widowControl w:val="0"/>
        <w:tabs>
          <w:tab w:val="left" w:pos="993"/>
        </w:tabs>
        <w:spacing w:line="235" w:lineRule="auto"/>
        <w:ind w:left="0" w:right="-143" w:hanging="2"/>
        <w:jc w:val="both"/>
      </w:pPr>
      <w:proofErr w:type="spellStart"/>
      <w:r w:rsidRPr="00FC7C70">
        <w:rPr>
          <w:b/>
          <w:i/>
        </w:rPr>
        <w:t>Annotation</w:t>
      </w:r>
      <w:proofErr w:type="spellEnd"/>
      <w:r w:rsidRPr="00FC7C70">
        <w:rPr>
          <w:b/>
          <w:i/>
        </w:rPr>
        <w:t>.</w:t>
      </w:r>
      <w:r w:rsidRPr="00FC7C70">
        <w:t xml:space="preserve"> </w:t>
      </w:r>
    </w:p>
    <w:p w:rsidR="00A37E35" w:rsidRPr="00FC7C70" w:rsidRDefault="00FC7C70" w:rsidP="00A37E35">
      <w:pPr>
        <w:widowControl w:val="0"/>
        <w:tabs>
          <w:tab w:val="left" w:pos="993"/>
        </w:tabs>
        <w:spacing w:line="235" w:lineRule="auto"/>
        <w:ind w:left="0" w:right="-143" w:hanging="2"/>
        <w:jc w:val="both"/>
      </w:pPr>
      <w:proofErr w:type="spellStart"/>
      <w:r w:rsidRPr="00FC7C70">
        <w:rPr>
          <w:b/>
          <w:i/>
        </w:rPr>
        <w:t>Key</w:t>
      </w:r>
      <w:proofErr w:type="spellEnd"/>
      <w:r w:rsidRPr="00FC7C70">
        <w:rPr>
          <w:b/>
          <w:i/>
        </w:rPr>
        <w:t xml:space="preserve"> </w:t>
      </w:r>
      <w:proofErr w:type="spellStart"/>
      <w:r w:rsidRPr="00FC7C70">
        <w:rPr>
          <w:b/>
          <w:i/>
        </w:rPr>
        <w:t>words</w:t>
      </w:r>
      <w:proofErr w:type="spellEnd"/>
      <w:r w:rsidRPr="00FC7C70">
        <w:rPr>
          <w:b/>
          <w:i/>
        </w:rPr>
        <w:t xml:space="preserve">: </w:t>
      </w:r>
    </w:p>
    <w:sectPr w:rsidR="00A37E35" w:rsidRPr="00FC7C70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7E35"/>
    <w:rsid w:val="000B493F"/>
    <w:rsid w:val="008237C3"/>
    <w:rsid w:val="008F55EC"/>
    <w:rsid w:val="00A37E35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pacing w:after="120"/>
      <w:ind w:left="283"/>
    </w:pPr>
    <w:rPr>
      <w:lang w:val="ru-RU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lang w:val="ru-RU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pPr>
      <w:spacing w:after="120"/>
    </w:pPr>
  </w:style>
  <w:style w:type="paragraph" w:styleId="a8">
    <w:name w:val="Block Text"/>
    <w:basedOn w:val="a"/>
    <w:pPr>
      <w:spacing w:line="360" w:lineRule="auto"/>
      <w:ind w:left="567" w:right="-143" w:hanging="567"/>
      <w:jc w:val="both"/>
    </w:pPr>
    <w:rPr>
      <w:color w:val="000000"/>
      <w:spacing w:val="22"/>
      <w:sz w:val="28"/>
      <w:szCs w:val="28"/>
    </w:rPr>
  </w:style>
  <w:style w:type="paragraph" w:customStyle="1" w:styleId="05">
    <w:name w:val="05___Текст статті"/>
    <w:pPr>
      <w:suppressAutoHyphens/>
      <w:spacing w:line="264" w:lineRule="auto"/>
      <w:ind w:leftChars="-1" w:left="-1" w:hangingChars="1" w:hanging="1"/>
      <w:jc w:val="both"/>
      <w:textDirection w:val="btLr"/>
      <w:textAlignment w:val="top"/>
      <w:outlineLvl w:val="0"/>
    </w:pPr>
    <w:rPr>
      <w:color w:val="333399"/>
      <w:position w:val="-1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Plain Text"/>
    <w:basedOn w:val="a"/>
    <w:pPr>
      <w:jc w:val="both"/>
    </w:pPr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f">
    <w:name w:val="List Paragraph"/>
    <w:basedOn w:val="a"/>
    <w:pPr>
      <w:ind w:left="720"/>
    </w:pPr>
    <w:rPr>
      <w:lang w:val="ru-RU"/>
    </w:rPr>
  </w:style>
  <w:style w:type="paragraph" w:customStyle="1" w:styleId="10">
    <w:name w:val="Абзац списка1"/>
    <w:basedOn w:val="a"/>
    <w:pPr>
      <w:ind w:left="720"/>
    </w:pPr>
    <w:rPr>
      <w:lang w:val="ru-RU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pacing w:after="120"/>
      <w:ind w:left="283"/>
    </w:pPr>
    <w:rPr>
      <w:lang w:val="ru-RU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lang w:val="ru-RU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pPr>
      <w:spacing w:after="120"/>
    </w:pPr>
  </w:style>
  <w:style w:type="paragraph" w:styleId="a8">
    <w:name w:val="Block Text"/>
    <w:basedOn w:val="a"/>
    <w:pPr>
      <w:spacing w:line="360" w:lineRule="auto"/>
      <w:ind w:left="567" w:right="-143" w:hanging="567"/>
      <w:jc w:val="both"/>
    </w:pPr>
    <w:rPr>
      <w:color w:val="000000"/>
      <w:spacing w:val="22"/>
      <w:sz w:val="28"/>
      <w:szCs w:val="28"/>
    </w:rPr>
  </w:style>
  <w:style w:type="paragraph" w:customStyle="1" w:styleId="05">
    <w:name w:val="05___Текст статті"/>
    <w:pPr>
      <w:suppressAutoHyphens/>
      <w:spacing w:line="264" w:lineRule="auto"/>
      <w:ind w:leftChars="-1" w:left="-1" w:hangingChars="1" w:hanging="1"/>
      <w:jc w:val="both"/>
      <w:textDirection w:val="btLr"/>
      <w:textAlignment w:val="top"/>
      <w:outlineLvl w:val="0"/>
    </w:pPr>
    <w:rPr>
      <w:color w:val="333399"/>
      <w:position w:val="-1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Plain Text"/>
    <w:basedOn w:val="a"/>
    <w:pPr>
      <w:jc w:val="both"/>
    </w:pPr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f">
    <w:name w:val="List Paragraph"/>
    <w:basedOn w:val="a"/>
    <w:pPr>
      <w:ind w:left="720"/>
    </w:pPr>
    <w:rPr>
      <w:lang w:val="ru-RU"/>
    </w:rPr>
  </w:style>
  <w:style w:type="paragraph" w:customStyle="1" w:styleId="10">
    <w:name w:val="Абзац списка1"/>
    <w:basedOn w:val="a"/>
    <w:pPr>
      <w:ind w:left="720"/>
    </w:pPr>
    <w:rPr>
      <w:lang w:val="ru-RU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_1957.nikita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aosvita.com.ua/?page_id=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aosvita.com.ua/?page_id=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DV0FDKDhAw+YyKA9Sj28SETkA==">AMUW2mWtWmnZNorE4hwEbUUJH9UGqRFdgqwO7Y2MFJHWP0kvj9siWH+dOCpnAPSpj44DfKTW4LYNDbwasTUNptnWwQg4MRkC+rk2gMr9G7TZrtJHPqNoS/0=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Пользователь Windows</cp:lastModifiedBy>
  <cp:revision>4</cp:revision>
  <dcterms:created xsi:type="dcterms:W3CDTF">2017-12-28T08:40:00Z</dcterms:created>
  <dcterms:modified xsi:type="dcterms:W3CDTF">2021-02-19T06:12:00Z</dcterms:modified>
</cp:coreProperties>
</file>