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33" w:rsidRPr="00AA2B38" w:rsidRDefault="00891833" w:rsidP="0089183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891833" w:rsidRDefault="00891833" w:rsidP="0089183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A597B">
        <w:rPr>
          <w:b/>
          <w:sz w:val="28"/>
          <w:szCs w:val="28"/>
          <w:lang w:val="uk-UA"/>
        </w:rPr>
        <w:t>проведення міжнародних, всеукраїнських науково-практичних конферен</w:t>
      </w:r>
      <w:r w:rsidR="00021D72">
        <w:rPr>
          <w:b/>
          <w:sz w:val="28"/>
          <w:szCs w:val="28"/>
          <w:lang w:val="uk-UA"/>
        </w:rPr>
        <w:t>цій, семінарів на</w:t>
      </w:r>
      <w:r w:rsidRPr="00AA597B">
        <w:rPr>
          <w:b/>
          <w:sz w:val="28"/>
          <w:szCs w:val="28"/>
          <w:lang w:val="uk-UA"/>
        </w:rPr>
        <w:t xml:space="preserve"> 2015 р</w:t>
      </w:r>
      <w:r w:rsidR="00021D72">
        <w:rPr>
          <w:b/>
          <w:sz w:val="28"/>
          <w:szCs w:val="28"/>
          <w:lang w:val="uk-UA"/>
        </w:rPr>
        <w:t>ік</w:t>
      </w:r>
      <w:r w:rsidRPr="00AA59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</w:p>
    <w:p w:rsidR="00891833" w:rsidRPr="00AA597B" w:rsidRDefault="00891833" w:rsidP="0089183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«Донбаський державний педагогічний університет»</w:t>
      </w: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686"/>
        <w:gridCol w:w="1701"/>
        <w:gridCol w:w="1276"/>
        <w:gridCol w:w="3602"/>
      </w:tblGrid>
      <w:tr w:rsidR="00891833" w:rsidRPr="00C904D9" w:rsidTr="00750CFB">
        <w:tc>
          <w:tcPr>
            <w:tcW w:w="560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№</w:t>
            </w:r>
          </w:p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п/</w:t>
            </w:r>
            <w:proofErr w:type="spellStart"/>
            <w:r w:rsidRPr="00C904D9">
              <w:rPr>
                <w:lang w:val="uk-UA"/>
              </w:rPr>
              <w:t>п</w:t>
            </w:r>
            <w:proofErr w:type="spellEnd"/>
          </w:p>
        </w:tc>
        <w:tc>
          <w:tcPr>
            <w:tcW w:w="4084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Тема конференції, семінару</w:t>
            </w:r>
          </w:p>
        </w:tc>
        <w:tc>
          <w:tcPr>
            <w:tcW w:w="3686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Тип конференції</w:t>
            </w:r>
          </w:p>
        </w:tc>
        <w:tc>
          <w:tcPr>
            <w:tcW w:w="1701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Термін проведення</w:t>
            </w:r>
          </w:p>
        </w:tc>
        <w:tc>
          <w:tcPr>
            <w:tcW w:w="1276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Кількість учасників</w:t>
            </w:r>
          </w:p>
        </w:tc>
        <w:tc>
          <w:tcPr>
            <w:tcW w:w="3602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Кафедри, що відповідають за проведення заходу</w:t>
            </w:r>
          </w:p>
        </w:tc>
      </w:tr>
      <w:tr w:rsidR="00891833" w:rsidRPr="00C904D9" w:rsidTr="00750CFB">
        <w:tc>
          <w:tcPr>
            <w:tcW w:w="560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91833" w:rsidRPr="00C904D9" w:rsidRDefault="00891833" w:rsidP="00891833">
            <w:pPr>
              <w:tabs>
                <w:tab w:val="left" w:pos="615"/>
                <w:tab w:val="center" w:pos="713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C904D9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 w:rsidRPr="00C904D9">
              <w:rPr>
                <w:lang w:val="uk-UA"/>
              </w:rPr>
              <w:t>6</w:t>
            </w:r>
          </w:p>
        </w:tc>
      </w:tr>
      <w:tr w:rsidR="00B559C2" w:rsidRPr="00C904D9" w:rsidTr="00750CFB">
        <w:tc>
          <w:tcPr>
            <w:tcW w:w="560" w:type="dxa"/>
            <w:shd w:val="clear" w:color="auto" w:fill="auto"/>
          </w:tcPr>
          <w:p w:rsidR="00B559C2" w:rsidRPr="00C904D9" w:rsidRDefault="006F3CB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B559C2" w:rsidRPr="00C904D9" w:rsidRDefault="00B559C2" w:rsidP="006D75F3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Гештальт-терапія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559C2" w:rsidRPr="00C904D9" w:rsidRDefault="00B559C2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</w:p>
        </w:tc>
        <w:tc>
          <w:tcPr>
            <w:tcW w:w="1701" w:type="dxa"/>
            <w:shd w:val="clear" w:color="auto" w:fill="auto"/>
          </w:tcPr>
          <w:p w:rsidR="00B559C2" w:rsidRDefault="00B731FC" w:rsidP="00702D1A">
            <w:pPr>
              <w:tabs>
                <w:tab w:val="left" w:pos="615"/>
                <w:tab w:val="center" w:pos="713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9-11 січня </w:t>
            </w:r>
          </w:p>
        </w:tc>
        <w:tc>
          <w:tcPr>
            <w:tcW w:w="1276" w:type="dxa"/>
            <w:shd w:val="clear" w:color="auto" w:fill="auto"/>
          </w:tcPr>
          <w:p w:rsidR="00B559C2" w:rsidRPr="00C904D9" w:rsidRDefault="00B559C2" w:rsidP="006D75F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602" w:type="dxa"/>
            <w:shd w:val="clear" w:color="auto" w:fill="auto"/>
          </w:tcPr>
          <w:p w:rsidR="00B559C2" w:rsidRPr="00C904D9" w:rsidRDefault="00702D1A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прикладної психології</w:t>
            </w:r>
          </w:p>
        </w:tc>
      </w:tr>
      <w:tr w:rsidR="00891833" w:rsidRPr="00C904D9" w:rsidTr="00750CFB">
        <w:tc>
          <w:tcPr>
            <w:tcW w:w="560" w:type="dxa"/>
            <w:shd w:val="clear" w:color="auto" w:fill="auto"/>
          </w:tcPr>
          <w:p w:rsidR="00891833" w:rsidRPr="00C904D9" w:rsidRDefault="006F3CB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891833" w:rsidRPr="00C904D9" w:rsidRDefault="00702D1A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Психоаналітичний аспект до розвитку особистості</w:t>
            </w:r>
          </w:p>
        </w:tc>
        <w:tc>
          <w:tcPr>
            <w:tcW w:w="3686" w:type="dxa"/>
            <w:shd w:val="clear" w:color="auto" w:fill="auto"/>
          </w:tcPr>
          <w:p w:rsidR="00891833" w:rsidRPr="00C904D9" w:rsidRDefault="00702D1A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701" w:type="dxa"/>
            <w:shd w:val="clear" w:color="auto" w:fill="auto"/>
          </w:tcPr>
          <w:p w:rsidR="00891833" w:rsidRPr="00C904D9" w:rsidRDefault="00702D1A" w:rsidP="00B731F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</w:p>
        </w:tc>
        <w:tc>
          <w:tcPr>
            <w:tcW w:w="1276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602" w:type="dxa"/>
            <w:shd w:val="clear" w:color="auto" w:fill="auto"/>
          </w:tcPr>
          <w:p w:rsidR="00891833" w:rsidRPr="00C904D9" w:rsidRDefault="00702D1A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прикладної психології</w:t>
            </w:r>
          </w:p>
        </w:tc>
      </w:tr>
      <w:tr w:rsidR="005F0D01" w:rsidRPr="00C904D9" w:rsidTr="00750CFB">
        <w:tc>
          <w:tcPr>
            <w:tcW w:w="560" w:type="dxa"/>
            <w:shd w:val="clear" w:color="auto" w:fill="auto"/>
          </w:tcPr>
          <w:p w:rsidR="005F0D01" w:rsidRPr="00C904D9" w:rsidRDefault="006F3CB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5F0D01" w:rsidRDefault="005F0D0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Взаємодія духовного і фізичного виховання у формуванні гармонійно розвиненої особистості</w:t>
            </w:r>
          </w:p>
        </w:tc>
        <w:tc>
          <w:tcPr>
            <w:tcW w:w="3686" w:type="dxa"/>
            <w:shd w:val="clear" w:color="auto" w:fill="auto"/>
          </w:tcPr>
          <w:p w:rsidR="005F0D01" w:rsidRPr="005F0D01" w:rsidRDefault="005F0D0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Науково-практична </w:t>
            </w:r>
            <w:r>
              <w:rPr>
                <w:lang w:val="en-US"/>
              </w:rPr>
              <w:t>online</w:t>
            </w:r>
            <w:proofErr w:type="spellStart"/>
            <w:r>
              <w:rPr>
                <w:lang w:val="uk-UA"/>
              </w:rPr>
              <w:t>-конференція</w:t>
            </w:r>
            <w:proofErr w:type="spellEnd"/>
            <w:r>
              <w:rPr>
                <w:lang w:val="uk-UA"/>
              </w:rPr>
              <w:t xml:space="preserve"> з міжнародною участю</w:t>
            </w:r>
          </w:p>
        </w:tc>
        <w:tc>
          <w:tcPr>
            <w:tcW w:w="1701" w:type="dxa"/>
            <w:shd w:val="clear" w:color="auto" w:fill="auto"/>
          </w:tcPr>
          <w:p w:rsidR="005F0D01" w:rsidRDefault="008E6F2C" w:rsidP="00B731F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 б</w:t>
            </w:r>
            <w:r w:rsidR="00B731FC">
              <w:rPr>
                <w:lang w:val="uk-UA"/>
              </w:rPr>
              <w:t>ерез</w:t>
            </w:r>
            <w:r w:rsidR="005F0D01">
              <w:rPr>
                <w:lang w:val="uk-UA"/>
              </w:rPr>
              <w:t>н</w:t>
            </w:r>
            <w:r>
              <w:rPr>
                <w:lang w:val="uk-UA"/>
              </w:rPr>
              <w:t>я</w:t>
            </w:r>
            <w:r w:rsidR="005F0D01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F0D01" w:rsidRPr="00C904D9" w:rsidRDefault="005F0D0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200-250</w:t>
            </w:r>
          </w:p>
        </w:tc>
        <w:tc>
          <w:tcPr>
            <w:tcW w:w="3602" w:type="dxa"/>
            <w:shd w:val="clear" w:color="auto" w:fill="auto"/>
          </w:tcPr>
          <w:p w:rsidR="005F0D01" w:rsidRDefault="005F0D0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теоретичних, методичних основ фізичного виховання і реабілітації</w:t>
            </w:r>
          </w:p>
        </w:tc>
      </w:tr>
      <w:tr w:rsidR="00702D1A" w:rsidRPr="00C904D9" w:rsidTr="00750CFB">
        <w:tc>
          <w:tcPr>
            <w:tcW w:w="560" w:type="dxa"/>
            <w:shd w:val="clear" w:color="auto" w:fill="auto"/>
          </w:tcPr>
          <w:p w:rsidR="00702D1A" w:rsidRPr="00C904D9" w:rsidRDefault="006F3CB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702D1A" w:rsidRDefault="00702D1A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Профілактика девіантної поведінки підлітків</w:t>
            </w:r>
          </w:p>
        </w:tc>
        <w:tc>
          <w:tcPr>
            <w:tcW w:w="3686" w:type="dxa"/>
            <w:shd w:val="clear" w:color="auto" w:fill="auto"/>
          </w:tcPr>
          <w:p w:rsidR="00702D1A" w:rsidRDefault="00702D1A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</w:p>
        </w:tc>
        <w:tc>
          <w:tcPr>
            <w:tcW w:w="1701" w:type="dxa"/>
            <w:shd w:val="clear" w:color="auto" w:fill="auto"/>
          </w:tcPr>
          <w:p w:rsidR="00702D1A" w:rsidRDefault="00702D1A" w:rsidP="00B731F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Квітень.</w:t>
            </w:r>
          </w:p>
        </w:tc>
        <w:tc>
          <w:tcPr>
            <w:tcW w:w="1276" w:type="dxa"/>
            <w:shd w:val="clear" w:color="auto" w:fill="auto"/>
          </w:tcPr>
          <w:p w:rsidR="00702D1A" w:rsidRPr="00C904D9" w:rsidRDefault="00702D1A" w:rsidP="006D75F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602" w:type="dxa"/>
            <w:shd w:val="clear" w:color="auto" w:fill="auto"/>
          </w:tcPr>
          <w:p w:rsidR="00702D1A" w:rsidRDefault="00702D1A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прикладної психології</w:t>
            </w:r>
          </w:p>
        </w:tc>
      </w:tr>
      <w:tr w:rsidR="00891833" w:rsidRPr="00C904D9" w:rsidTr="00750CFB">
        <w:tc>
          <w:tcPr>
            <w:tcW w:w="560" w:type="dxa"/>
            <w:shd w:val="clear" w:color="auto" w:fill="auto"/>
          </w:tcPr>
          <w:p w:rsidR="00891833" w:rsidRPr="00C904D9" w:rsidRDefault="006F3CB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Документування управлінської діяльності. Впровадження </w:t>
            </w:r>
            <w:proofErr w:type="spellStart"/>
            <w:r>
              <w:rPr>
                <w:lang w:val="uk-UA"/>
              </w:rPr>
              <w:t>ІТ-менеджменту</w:t>
            </w:r>
            <w:proofErr w:type="spellEnd"/>
            <w:r>
              <w:rPr>
                <w:lang w:val="uk-UA"/>
              </w:rPr>
              <w:t xml:space="preserve"> в умовах модернізації державної служби</w:t>
            </w:r>
          </w:p>
        </w:tc>
        <w:tc>
          <w:tcPr>
            <w:tcW w:w="3686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701" w:type="dxa"/>
            <w:shd w:val="clear" w:color="auto" w:fill="auto"/>
          </w:tcPr>
          <w:p w:rsidR="00891833" w:rsidRPr="00C904D9" w:rsidRDefault="00891833" w:rsidP="00B731F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2-3 квітня </w:t>
            </w:r>
          </w:p>
        </w:tc>
        <w:tc>
          <w:tcPr>
            <w:tcW w:w="1276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602" w:type="dxa"/>
            <w:shd w:val="clear" w:color="auto" w:fill="auto"/>
          </w:tcPr>
          <w:p w:rsidR="00891833" w:rsidRPr="00C904D9" w:rsidRDefault="00891833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української мови та літератури</w:t>
            </w:r>
          </w:p>
        </w:tc>
      </w:tr>
      <w:tr w:rsidR="005923FB" w:rsidRPr="00C904D9" w:rsidTr="00750CFB">
        <w:trPr>
          <w:trHeight w:val="781"/>
        </w:trPr>
        <w:tc>
          <w:tcPr>
            <w:tcW w:w="560" w:type="dxa"/>
            <w:shd w:val="clear" w:color="auto" w:fill="auto"/>
          </w:tcPr>
          <w:p w:rsidR="005923FB" w:rsidRPr="00C904D9" w:rsidRDefault="006F3CB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5923FB" w:rsidRDefault="005923FB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вчителя в сучасних умовах</w:t>
            </w:r>
          </w:p>
        </w:tc>
        <w:tc>
          <w:tcPr>
            <w:tcW w:w="3686" w:type="dxa"/>
            <w:shd w:val="clear" w:color="auto" w:fill="auto"/>
          </w:tcPr>
          <w:p w:rsidR="005923FB" w:rsidRDefault="005923FB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Всеукраїнська </w:t>
            </w:r>
            <w:proofErr w:type="spellStart"/>
            <w:r>
              <w:rPr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23FB" w:rsidRDefault="005923FB" w:rsidP="005923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 квітня</w:t>
            </w:r>
          </w:p>
        </w:tc>
        <w:tc>
          <w:tcPr>
            <w:tcW w:w="1276" w:type="dxa"/>
            <w:shd w:val="clear" w:color="auto" w:fill="auto"/>
          </w:tcPr>
          <w:p w:rsidR="005923FB" w:rsidRDefault="005923FB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602" w:type="dxa"/>
            <w:shd w:val="clear" w:color="auto" w:fill="auto"/>
          </w:tcPr>
          <w:p w:rsidR="005923FB" w:rsidRDefault="005923FB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педагогіки вищої школи</w:t>
            </w:r>
          </w:p>
        </w:tc>
      </w:tr>
      <w:tr w:rsidR="00270107" w:rsidRPr="00C904D9" w:rsidTr="00750CFB">
        <w:trPr>
          <w:trHeight w:val="846"/>
        </w:trPr>
        <w:tc>
          <w:tcPr>
            <w:tcW w:w="560" w:type="dxa"/>
            <w:shd w:val="clear" w:color="auto" w:fill="auto"/>
          </w:tcPr>
          <w:p w:rsidR="00270107" w:rsidRPr="00C904D9" w:rsidRDefault="006F3CB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270107" w:rsidRDefault="00270107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Сучасні тенденції технологій корекційної та інклюзивної освіти</w:t>
            </w:r>
          </w:p>
        </w:tc>
        <w:tc>
          <w:tcPr>
            <w:tcW w:w="3686" w:type="dxa"/>
            <w:shd w:val="clear" w:color="auto" w:fill="auto"/>
          </w:tcPr>
          <w:p w:rsidR="00270107" w:rsidRDefault="00270107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701" w:type="dxa"/>
            <w:shd w:val="clear" w:color="auto" w:fill="auto"/>
          </w:tcPr>
          <w:p w:rsidR="00270107" w:rsidRDefault="00270107" w:rsidP="005923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276" w:type="dxa"/>
            <w:shd w:val="clear" w:color="auto" w:fill="auto"/>
          </w:tcPr>
          <w:p w:rsidR="00270107" w:rsidRDefault="00270107" w:rsidP="006D75F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602" w:type="dxa"/>
            <w:shd w:val="clear" w:color="auto" w:fill="auto"/>
          </w:tcPr>
          <w:p w:rsidR="00270107" w:rsidRDefault="00270107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технологій корекційної </w:t>
            </w:r>
            <w:r w:rsidR="00450486">
              <w:rPr>
                <w:lang w:val="uk-UA"/>
              </w:rPr>
              <w:t>та інклюзивної освіти</w:t>
            </w:r>
          </w:p>
        </w:tc>
      </w:tr>
      <w:tr w:rsidR="00032D50" w:rsidRPr="00C904D9" w:rsidTr="00750CFB">
        <w:trPr>
          <w:trHeight w:val="1268"/>
        </w:trPr>
        <w:tc>
          <w:tcPr>
            <w:tcW w:w="560" w:type="dxa"/>
            <w:shd w:val="clear" w:color="auto" w:fill="auto"/>
          </w:tcPr>
          <w:p w:rsidR="00032D50" w:rsidRPr="000A0F41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084" w:type="dxa"/>
            <w:shd w:val="clear" w:color="auto" w:fill="auto"/>
          </w:tcPr>
          <w:p w:rsidR="00032D50" w:rsidRDefault="00032D50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Перспективні напрямки сучасної науки та освіти</w:t>
            </w:r>
          </w:p>
        </w:tc>
        <w:tc>
          <w:tcPr>
            <w:tcW w:w="3686" w:type="dxa"/>
            <w:shd w:val="clear" w:color="auto" w:fill="auto"/>
          </w:tcPr>
          <w:p w:rsidR="00032D50" w:rsidRDefault="00032D50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Всеукраїнська науково-практична конференція студентів і молодих учених</w:t>
            </w:r>
          </w:p>
        </w:tc>
        <w:tc>
          <w:tcPr>
            <w:tcW w:w="1701" w:type="dxa"/>
            <w:shd w:val="clear" w:color="auto" w:fill="auto"/>
          </w:tcPr>
          <w:p w:rsidR="00032D50" w:rsidRDefault="00032D50" w:rsidP="000A0F4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22-24 квітня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032D50" w:rsidRDefault="00032D50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3602" w:type="dxa"/>
            <w:shd w:val="clear" w:color="auto" w:fill="auto"/>
          </w:tcPr>
          <w:p w:rsidR="00032D50" w:rsidRDefault="00032D50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Рада молодих учених, всі кафедри</w:t>
            </w:r>
          </w:p>
        </w:tc>
      </w:tr>
      <w:tr w:rsidR="000A0F41" w:rsidRPr="00C904D9" w:rsidTr="00750CFB">
        <w:tc>
          <w:tcPr>
            <w:tcW w:w="560" w:type="dxa"/>
            <w:shd w:val="clear" w:color="auto" w:fill="auto"/>
          </w:tcPr>
          <w:p w:rsidR="000A0F41" w:rsidRPr="000A0F41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084" w:type="dxa"/>
            <w:shd w:val="clear" w:color="auto" w:fill="auto"/>
          </w:tcPr>
          <w:p w:rsidR="000A0F41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Життя і творчість Василя Стуса в аксіологічному вимірі сьогодення</w:t>
            </w:r>
          </w:p>
        </w:tc>
        <w:tc>
          <w:tcPr>
            <w:tcW w:w="3686" w:type="dxa"/>
            <w:shd w:val="clear" w:color="auto" w:fill="auto"/>
          </w:tcPr>
          <w:p w:rsidR="000A0F41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Круглий стіл</w:t>
            </w:r>
          </w:p>
        </w:tc>
        <w:tc>
          <w:tcPr>
            <w:tcW w:w="1701" w:type="dxa"/>
            <w:shd w:val="clear" w:color="auto" w:fill="auto"/>
          </w:tcPr>
          <w:p w:rsidR="000A0F41" w:rsidRDefault="000A0F41" w:rsidP="00032D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14-15 травня</w:t>
            </w:r>
          </w:p>
        </w:tc>
        <w:tc>
          <w:tcPr>
            <w:tcW w:w="1276" w:type="dxa"/>
            <w:shd w:val="clear" w:color="auto" w:fill="auto"/>
          </w:tcPr>
          <w:p w:rsidR="000A0F41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602" w:type="dxa"/>
            <w:shd w:val="clear" w:color="auto" w:fill="auto"/>
          </w:tcPr>
          <w:p w:rsidR="000A0F41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української мови та літератури</w:t>
            </w:r>
          </w:p>
        </w:tc>
      </w:tr>
      <w:tr w:rsidR="00702D1A" w:rsidRPr="00C904D9" w:rsidTr="00750CFB">
        <w:tc>
          <w:tcPr>
            <w:tcW w:w="560" w:type="dxa"/>
            <w:shd w:val="clear" w:color="auto" w:fill="auto"/>
          </w:tcPr>
          <w:p w:rsidR="00702D1A" w:rsidRPr="00C904D9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4084" w:type="dxa"/>
            <w:shd w:val="clear" w:color="auto" w:fill="auto"/>
          </w:tcPr>
          <w:p w:rsidR="00702D1A" w:rsidRDefault="00702D1A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Стан здоров’я: психолого-педагогічні, соціальні і медичні аспекти</w:t>
            </w:r>
          </w:p>
        </w:tc>
        <w:tc>
          <w:tcPr>
            <w:tcW w:w="3686" w:type="dxa"/>
            <w:shd w:val="clear" w:color="auto" w:fill="auto"/>
          </w:tcPr>
          <w:p w:rsidR="00702D1A" w:rsidRPr="00702D1A" w:rsidRDefault="00702D1A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  <w:r>
              <w:rPr>
                <w:lang w:val="uk-UA"/>
              </w:rPr>
              <w:t xml:space="preserve"> Міжнародна науково-практична </w:t>
            </w:r>
            <w:proofErr w:type="spellStart"/>
            <w:r>
              <w:rPr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2D1A" w:rsidRDefault="00917F61" w:rsidP="005923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</w:tc>
        <w:tc>
          <w:tcPr>
            <w:tcW w:w="1276" w:type="dxa"/>
            <w:shd w:val="clear" w:color="auto" w:fill="auto"/>
          </w:tcPr>
          <w:p w:rsidR="00702D1A" w:rsidRDefault="00702D1A" w:rsidP="006D75F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602" w:type="dxa"/>
            <w:shd w:val="clear" w:color="auto" w:fill="auto"/>
          </w:tcPr>
          <w:p w:rsidR="00702D1A" w:rsidRDefault="00917F6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прикладної психології</w:t>
            </w:r>
          </w:p>
        </w:tc>
      </w:tr>
      <w:tr w:rsidR="00917F61" w:rsidRPr="00C904D9" w:rsidTr="00750CFB">
        <w:tc>
          <w:tcPr>
            <w:tcW w:w="560" w:type="dxa"/>
            <w:shd w:val="clear" w:color="auto" w:fill="auto"/>
          </w:tcPr>
          <w:p w:rsidR="00917F61" w:rsidRPr="00C904D9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84" w:type="dxa"/>
            <w:shd w:val="clear" w:color="auto" w:fill="auto"/>
          </w:tcPr>
          <w:p w:rsidR="00917F61" w:rsidRPr="00C904D9" w:rsidRDefault="00917F61" w:rsidP="006D75F3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Гештальт-терапія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17F61" w:rsidRPr="00C904D9" w:rsidRDefault="00917F6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</w:p>
        </w:tc>
        <w:tc>
          <w:tcPr>
            <w:tcW w:w="1701" w:type="dxa"/>
            <w:shd w:val="clear" w:color="auto" w:fill="auto"/>
          </w:tcPr>
          <w:p w:rsidR="00917F61" w:rsidRDefault="00917F61" w:rsidP="005923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276" w:type="dxa"/>
            <w:shd w:val="clear" w:color="auto" w:fill="auto"/>
          </w:tcPr>
          <w:p w:rsidR="00917F61" w:rsidRDefault="00917F61" w:rsidP="006D75F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602" w:type="dxa"/>
            <w:shd w:val="clear" w:color="auto" w:fill="auto"/>
          </w:tcPr>
          <w:p w:rsidR="00917F61" w:rsidRDefault="00917F6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прикладної психології</w:t>
            </w:r>
          </w:p>
        </w:tc>
      </w:tr>
      <w:tr w:rsidR="00187DEE" w:rsidRPr="00C904D9" w:rsidTr="00750CFB">
        <w:tc>
          <w:tcPr>
            <w:tcW w:w="560" w:type="dxa"/>
            <w:shd w:val="clear" w:color="auto" w:fill="auto"/>
          </w:tcPr>
          <w:p w:rsidR="00187DEE" w:rsidRPr="00C904D9" w:rsidRDefault="006F3CB4" w:rsidP="000A0F4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0F41">
              <w:rPr>
                <w:lang w:val="uk-UA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187DEE" w:rsidRDefault="00187DEE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Науково-методичне забезпечення навчально-вихованого процесу у соціальних загальноосвітніх закладах</w:t>
            </w:r>
          </w:p>
        </w:tc>
        <w:tc>
          <w:tcPr>
            <w:tcW w:w="3686" w:type="dxa"/>
            <w:shd w:val="clear" w:color="auto" w:fill="auto"/>
          </w:tcPr>
          <w:p w:rsidR="00187DEE" w:rsidRDefault="00187DEE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701" w:type="dxa"/>
            <w:shd w:val="clear" w:color="auto" w:fill="auto"/>
          </w:tcPr>
          <w:p w:rsidR="00187DEE" w:rsidRDefault="00187DEE" w:rsidP="005923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276" w:type="dxa"/>
            <w:shd w:val="clear" w:color="auto" w:fill="auto"/>
          </w:tcPr>
          <w:p w:rsidR="00187DEE" w:rsidRDefault="00187DEE" w:rsidP="006D75F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602" w:type="dxa"/>
            <w:shd w:val="clear" w:color="auto" w:fill="auto"/>
          </w:tcPr>
          <w:p w:rsidR="00187DEE" w:rsidRDefault="00187DEE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технологій корекційної та інклюзивної освіти</w:t>
            </w:r>
          </w:p>
        </w:tc>
      </w:tr>
      <w:tr w:rsidR="008E6F2C" w:rsidRPr="00C904D9" w:rsidTr="00750CFB">
        <w:tc>
          <w:tcPr>
            <w:tcW w:w="560" w:type="dxa"/>
            <w:shd w:val="clear" w:color="auto" w:fill="auto"/>
          </w:tcPr>
          <w:p w:rsidR="008E6F2C" w:rsidRPr="00C904D9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084" w:type="dxa"/>
            <w:shd w:val="clear" w:color="auto" w:fill="auto"/>
          </w:tcPr>
          <w:p w:rsidR="008E6F2C" w:rsidRDefault="008E6F2C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Психолого-педагогічний і соціальний супровід дитинства в освітньому просторі: проблеми та перспективи</w:t>
            </w:r>
          </w:p>
        </w:tc>
        <w:tc>
          <w:tcPr>
            <w:tcW w:w="3686" w:type="dxa"/>
            <w:shd w:val="clear" w:color="auto" w:fill="auto"/>
          </w:tcPr>
          <w:p w:rsidR="008E6F2C" w:rsidRDefault="008E6F2C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Міжнародна науково-практична конференція</w:t>
            </w:r>
          </w:p>
        </w:tc>
        <w:tc>
          <w:tcPr>
            <w:tcW w:w="1701" w:type="dxa"/>
            <w:shd w:val="clear" w:color="auto" w:fill="auto"/>
          </w:tcPr>
          <w:p w:rsidR="008E6F2C" w:rsidRDefault="008E6F2C" w:rsidP="005923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 травня</w:t>
            </w:r>
          </w:p>
        </w:tc>
        <w:tc>
          <w:tcPr>
            <w:tcW w:w="1276" w:type="dxa"/>
            <w:shd w:val="clear" w:color="auto" w:fill="auto"/>
          </w:tcPr>
          <w:p w:rsidR="008E6F2C" w:rsidRDefault="008E6F2C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50-100</w:t>
            </w:r>
          </w:p>
        </w:tc>
        <w:tc>
          <w:tcPr>
            <w:tcW w:w="3602" w:type="dxa"/>
            <w:shd w:val="clear" w:color="auto" w:fill="auto"/>
          </w:tcPr>
          <w:p w:rsidR="008E6F2C" w:rsidRDefault="008E6F2C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дошкільної освіти, практичної психології, соціально педагогіки та соціальної роботи</w:t>
            </w:r>
          </w:p>
        </w:tc>
      </w:tr>
      <w:tr w:rsidR="005923FB" w:rsidRPr="00C904D9" w:rsidTr="00750CFB">
        <w:tc>
          <w:tcPr>
            <w:tcW w:w="560" w:type="dxa"/>
            <w:shd w:val="clear" w:color="auto" w:fill="auto"/>
          </w:tcPr>
          <w:p w:rsidR="005923FB" w:rsidRPr="00C904D9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084" w:type="dxa"/>
            <w:shd w:val="clear" w:color="auto" w:fill="auto"/>
          </w:tcPr>
          <w:p w:rsidR="005923FB" w:rsidRDefault="005923FB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проблеми педагогіки вищої школи</w:t>
            </w:r>
          </w:p>
        </w:tc>
        <w:tc>
          <w:tcPr>
            <w:tcW w:w="3686" w:type="dxa"/>
            <w:shd w:val="clear" w:color="auto" w:fill="auto"/>
          </w:tcPr>
          <w:p w:rsidR="005923FB" w:rsidRDefault="005923FB" w:rsidP="005923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Всеукраїнська </w:t>
            </w:r>
            <w:proofErr w:type="spellStart"/>
            <w:r>
              <w:rPr>
                <w:lang w:val="uk-UA"/>
              </w:rPr>
              <w:t>онлайн-конференція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23FB" w:rsidRDefault="005923FB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 червня</w:t>
            </w:r>
          </w:p>
        </w:tc>
        <w:tc>
          <w:tcPr>
            <w:tcW w:w="1276" w:type="dxa"/>
            <w:shd w:val="clear" w:color="auto" w:fill="auto"/>
          </w:tcPr>
          <w:p w:rsidR="005923FB" w:rsidRDefault="005923FB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602" w:type="dxa"/>
            <w:shd w:val="clear" w:color="auto" w:fill="auto"/>
          </w:tcPr>
          <w:p w:rsidR="005923FB" w:rsidRDefault="005923FB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педагогіки вищої школи</w:t>
            </w:r>
          </w:p>
        </w:tc>
      </w:tr>
      <w:tr w:rsidR="00AF683E" w:rsidRPr="00C904D9" w:rsidTr="00750CFB">
        <w:tc>
          <w:tcPr>
            <w:tcW w:w="560" w:type="dxa"/>
            <w:shd w:val="clear" w:color="auto" w:fill="auto"/>
          </w:tcPr>
          <w:p w:rsidR="00AF683E" w:rsidRPr="00C904D9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84" w:type="dxa"/>
            <w:shd w:val="clear" w:color="auto" w:fill="auto"/>
          </w:tcPr>
          <w:p w:rsidR="00AF683E" w:rsidRDefault="00AF683E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Науково-методичне забезпечення інклюзивної освіти</w:t>
            </w:r>
          </w:p>
        </w:tc>
        <w:tc>
          <w:tcPr>
            <w:tcW w:w="3686" w:type="dxa"/>
            <w:shd w:val="clear" w:color="auto" w:fill="auto"/>
          </w:tcPr>
          <w:p w:rsidR="00AF683E" w:rsidRDefault="00AF683E" w:rsidP="005923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701" w:type="dxa"/>
            <w:shd w:val="clear" w:color="auto" w:fill="auto"/>
          </w:tcPr>
          <w:p w:rsidR="00AF683E" w:rsidRDefault="00AF683E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276" w:type="dxa"/>
            <w:shd w:val="clear" w:color="auto" w:fill="auto"/>
          </w:tcPr>
          <w:p w:rsidR="00AF683E" w:rsidRDefault="00AF683E" w:rsidP="006D75F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602" w:type="dxa"/>
            <w:shd w:val="clear" w:color="auto" w:fill="auto"/>
          </w:tcPr>
          <w:p w:rsidR="00AF683E" w:rsidRDefault="00AF683E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технологій корекційної та інклюзивної освіти</w:t>
            </w:r>
          </w:p>
        </w:tc>
      </w:tr>
      <w:tr w:rsidR="00702D1A" w:rsidRPr="00C904D9" w:rsidTr="00750CFB">
        <w:tc>
          <w:tcPr>
            <w:tcW w:w="560" w:type="dxa"/>
            <w:shd w:val="clear" w:color="auto" w:fill="auto"/>
          </w:tcPr>
          <w:p w:rsidR="00702D1A" w:rsidRPr="00C904D9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084" w:type="dxa"/>
            <w:shd w:val="clear" w:color="auto" w:fill="auto"/>
          </w:tcPr>
          <w:p w:rsidR="00702D1A" w:rsidRPr="00C904D9" w:rsidRDefault="00702D1A" w:rsidP="00C966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Проблеми трудової і професійної підготовки в контексті національної стратегії розвитку освіти України</w:t>
            </w:r>
          </w:p>
        </w:tc>
        <w:tc>
          <w:tcPr>
            <w:tcW w:w="3686" w:type="dxa"/>
            <w:shd w:val="clear" w:color="auto" w:fill="auto"/>
          </w:tcPr>
          <w:p w:rsidR="00702D1A" w:rsidRPr="00C904D9" w:rsidRDefault="00702D1A" w:rsidP="00C966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Всеукраїнська науково-практична конференція</w:t>
            </w:r>
          </w:p>
        </w:tc>
        <w:tc>
          <w:tcPr>
            <w:tcW w:w="1701" w:type="dxa"/>
            <w:shd w:val="clear" w:color="auto" w:fill="auto"/>
          </w:tcPr>
          <w:p w:rsidR="00702D1A" w:rsidRPr="00C904D9" w:rsidRDefault="00702D1A" w:rsidP="005923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9-10 жовтня </w:t>
            </w:r>
          </w:p>
        </w:tc>
        <w:tc>
          <w:tcPr>
            <w:tcW w:w="1276" w:type="dxa"/>
            <w:shd w:val="clear" w:color="auto" w:fill="auto"/>
          </w:tcPr>
          <w:p w:rsidR="00702D1A" w:rsidRPr="00C904D9" w:rsidRDefault="00702D1A" w:rsidP="00C966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3602" w:type="dxa"/>
            <w:shd w:val="clear" w:color="auto" w:fill="auto"/>
          </w:tcPr>
          <w:p w:rsidR="00702D1A" w:rsidRPr="00C904D9" w:rsidRDefault="00702D1A" w:rsidP="00C966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педагогіки і методики технологічної та професійної освіти</w:t>
            </w:r>
          </w:p>
        </w:tc>
      </w:tr>
      <w:tr w:rsidR="00702D1A" w:rsidRPr="00C904D9" w:rsidTr="00750CFB">
        <w:trPr>
          <w:trHeight w:val="701"/>
        </w:trPr>
        <w:tc>
          <w:tcPr>
            <w:tcW w:w="560" w:type="dxa"/>
            <w:shd w:val="clear" w:color="auto" w:fill="auto"/>
          </w:tcPr>
          <w:p w:rsidR="00702D1A" w:rsidRPr="00C904D9" w:rsidRDefault="000A0F41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084" w:type="dxa"/>
            <w:shd w:val="clear" w:color="auto" w:fill="auto"/>
          </w:tcPr>
          <w:p w:rsidR="00702D1A" w:rsidRDefault="007E78E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Формування життєвих </w:t>
            </w:r>
            <w:proofErr w:type="spellStart"/>
            <w:r>
              <w:rPr>
                <w:lang w:val="uk-UA"/>
              </w:rPr>
              <w:t>компетенцій</w:t>
            </w:r>
            <w:proofErr w:type="spellEnd"/>
            <w:r>
              <w:rPr>
                <w:lang w:val="uk-UA"/>
              </w:rPr>
              <w:t xml:space="preserve"> у дітей з обмеженими можливостями шляхом використання інноваційних технологій</w:t>
            </w:r>
          </w:p>
        </w:tc>
        <w:tc>
          <w:tcPr>
            <w:tcW w:w="3686" w:type="dxa"/>
            <w:shd w:val="clear" w:color="auto" w:fill="auto"/>
          </w:tcPr>
          <w:p w:rsidR="00702D1A" w:rsidRDefault="007E78E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701" w:type="dxa"/>
            <w:shd w:val="clear" w:color="auto" w:fill="auto"/>
          </w:tcPr>
          <w:p w:rsidR="00702D1A" w:rsidRDefault="007E78E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276" w:type="dxa"/>
            <w:shd w:val="clear" w:color="auto" w:fill="auto"/>
          </w:tcPr>
          <w:p w:rsidR="00702D1A" w:rsidRDefault="00702D1A" w:rsidP="006D75F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602" w:type="dxa"/>
            <w:shd w:val="clear" w:color="auto" w:fill="auto"/>
          </w:tcPr>
          <w:p w:rsidR="00702D1A" w:rsidRDefault="007E78E4" w:rsidP="006D7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технологій корекційної та інклюзивної освіти</w:t>
            </w:r>
          </w:p>
        </w:tc>
      </w:tr>
    </w:tbl>
    <w:p w:rsidR="006F3CB4" w:rsidRDefault="006F3CB4" w:rsidP="006F3CB4">
      <w:pPr>
        <w:jc w:val="center"/>
        <w:rPr>
          <w:lang w:val="uk-UA"/>
        </w:rPr>
      </w:pPr>
    </w:p>
    <w:p w:rsidR="00021D72" w:rsidRDefault="00021D72" w:rsidP="006F3CB4">
      <w:pPr>
        <w:jc w:val="center"/>
        <w:rPr>
          <w:lang w:val="uk-UA"/>
        </w:rPr>
      </w:pPr>
    </w:p>
    <w:p w:rsidR="00021D72" w:rsidRDefault="00021D72" w:rsidP="006F3CB4">
      <w:pPr>
        <w:jc w:val="center"/>
        <w:rPr>
          <w:lang w:val="uk-UA"/>
        </w:rPr>
      </w:pPr>
    </w:p>
    <w:p w:rsidR="006F3CB4" w:rsidRPr="00021D72" w:rsidRDefault="006F3CB4" w:rsidP="006F3CB4">
      <w:pPr>
        <w:jc w:val="center"/>
        <w:rPr>
          <w:b/>
          <w:sz w:val="28"/>
          <w:szCs w:val="28"/>
          <w:lang w:val="uk-UA"/>
        </w:rPr>
      </w:pPr>
      <w:r w:rsidRPr="00021D72">
        <w:rPr>
          <w:b/>
          <w:sz w:val="28"/>
          <w:szCs w:val="28"/>
          <w:lang w:val="uk-UA"/>
        </w:rPr>
        <w:t>Проректор з науково-педагогічної роботи</w:t>
      </w:r>
      <w:r w:rsidRPr="00021D72">
        <w:rPr>
          <w:b/>
          <w:sz w:val="28"/>
          <w:szCs w:val="28"/>
          <w:lang w:val="uk-UA"/>
        </w:rPr>
        <w:tab/>
      </w:r>
      <w:r w:rsidRPr="00021D72">
        <w:rPr>
          <w:b/>
          <w:sz w:val="28"/>
          <w:szCs w:val="28"/>
          <w:lang w:val="uk-UA"/>
        </w:rPr>
        <w:tab/>
      </w:r>
      <w:r w:rsidRPr="00021D72">
        <w:rPr>
          <w:b/>
          <w:sz w:val="28"/>
          <w:szCs w:val="28"/>
          <w:lang w:val="uk-UA"/>
        </w:rPr>
        <w:tab/>
      </w:r>
      <w:r w:rsidRPr="00021D72">
        <w:rPr>
          <w:b/>
          <w:sz w:val="28"/>
          <w:szCs w:val="28"/>
          <w:lang w:val="uk-UA"/>
        </w:rPr>
        <w:tab/>
      </w:r>
      <w:r w:rsidRPr="00021D72">
        <w:rPr>
          <w:b/>
          <w:sz w:val="28"/>
          <w:szCs w:val="28"/>
          <w:lang w:val="uk-UA"/>
        </w:rPr>
        <w:tab/>
      </w:r>
      <w:r w:rsidRPr="00021D72">
        <w:rPr>
          <w:b/>
          <w:sz w:val="28"/>
          <w:szCs w:val="28"/>
          <w:lang w:val="uk-UA"/>
        </w:rPr>
        <w:tab/>
      </w:r>
      <w:r w:rsidRPr="00021D72">
        <w:rPr>
          <w:b/>
          <w:sz w:val="28"/>
          <w:szCs w:val="28"/>
          <w:lang w:val="uk-UA"/>
        </w:rPr>
        <w:tab/>
      </w:r>
      <w:r w:rsidRPr="00021D72">
        <w:rPr>
          <w:b/>
          <w:sz w:val="28"/>
          <w:szCs w:val="28"/>
          <w:lang w:val="uk-UA"/>
        </w:rPr>
        <w:tab/>
      </w:r>
      <w:r w:rsidRPr="00021D72">
        <w:rPr>
          <w:b/>
          <w:sz w:val="28"/>
          <w:szCs w:val="28"/>
          <w:lang w:val="uk-UA"/>
        </w:rPr>
        <w:tab/>
        <w:t>С.О. Чайченко</w:t>
      </w:r>
    </w:p>
    <w:sectPr w:rsidR="006F3CB4" w:rsidRPr="00021D72" w:rsidSect="006F3CB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3"/>
    <w:rsid w:val="00021D72"/>
    <w:rsid w:val="00032D50"/>
    <w:rsid w:val="000A0F41"/>
    <w:rsid w:val="00187DEE"/>
    <w:rsid w:val="0022138C"/>
    <w:rsid w:val="00270107"/>
    <w:rsid w:val="00450486"/>
    <w:rsid w:val="005923FB"/>
    <w:rsid w:val="005F0D01"/>
    <w:rsid w:val="006A152D"/>
    <w:rsid w:val="006F3CB4"/>
    <w:rsid w:val="00702D1A"/>
    <w:rsid w:val="00750CFB"/>
    <w:rsid w:val="007E78E4"/>
    <w:rsid w:val="00891833"/>
    <w:rsid w:val="008E6F2C"/>
    <w:rsid w:val="00917F61"/>
    <w:rsid w:val="00AF683E"/>
    <w:rsid w:val="00B559C2"/>
    <w:rsid w:val="00B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17</cp:revision>
  <dcterms:created xsi:type="dcterms:W3CDTF">2015-01-12T06:53:00Z</dcterms:created>
  <dcterms:modified xsi:type="dcterms:W3CDTF">2015-02-12T07:09:00Z</dcterms:modified>
</cp:coreProperties>
</file>